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28F34EAA"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082953">
        <w:rPr>
          <w:sz w:val="24"/>
          <w:szCs w:val="24"/>
        </w:rPr>
        <w:t xml:space="preserve"> August 17, 2018</w:t>
      </w:r>
    </w:p>
    <w:p w14:paraId="5677D815" w14:textId="3F7B1F60" w:rsidR="007C0B4B" w:rsidRPr="004B6F78" w:rsidRDefault="007C0B4B" w:rsidP="00687254">
      <w:pPr>
        <w:rPr>
          <w:sz w:val="24"/>
          <w:szCs w:val="24"/>
        </w:rPr>
      </w:pPr>
      <w:r w:rsidRPr="004B6F78">
        <w:rPr>
          <w:sz w:val="24"/>
          <w:szCs w:val="24"/>
        </w:rPr>
        <w:t>Grant Round:</w:t>
      </w:r>
      <w:r w:rsidR="00082953">
        <w:rPr>
          <w:sz w:val="24"/>
          <w:szCs w:val="24"/>
        </w:rPr>
        <w:t xml:space="preserve"> 11</w:t>
      </w:r>
    </w:p>
    <w:p w14:paraId="41045492" w14:textId="06C6C1E2"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082953">
        <w:rPr>
          <w:sz w:val="24"/>
          <w:szCs w:val="24"/>
        </w:rPr>
        <w:t xml:space="preserve"> M33</w:t>
      </w:r>
    </w:p>
    <w:p w14:paraId="65C4B013" w14:textId="7EF05E8A"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082953">
        <w:rPr>
          <w:sz w:val="24"/>
          <w:szCs w:val="24"/>
        </w:rPr>
        <w:t xml:space="preserve"> Georgia Southwestern State University</w:t>
      </w:r>
    </w:p>
    <w:p w14:paraId="6A7C5B5B" w14:textId="4CC4A112" w:rsidR="00687254" w:rsidRPr="004B6F78" w:rsidRDefault="00687254" w:rsidP="00687254">
      <w:pPr>
        <w:rPr>
          <w:sz w:val="24"/>
          <w:szCs w:val="24"/>
        </w:rPr>
      </w:pPr>
      <w:r w:rsidRPr="004B6F78">
        <w:rPr>
          <w:sz w:val="24"/>
          <w:szCs w:val="24"/>
        </w:rPr>
        <w:t>Team Members (</w:t>
      </w:r>
      <w:r w:rsidR="0014432A">
        <w:rPr>
          <w:sz w:val="24"/>
          <w:szCs w:val="24"/>
        </w:rPr>
        <w:t>Judy Orton Grissett</w:t>
      </w:r>
      <w:r w:rsidRPr="004B6F78">
        <w:rPr>
          <w:sz w:val="24"/>
          <w:szCs w:val="24"/>
        </w:rPr>
        <w:t xml:space="preserve">, </w:t>
      </w:r>
      <w:r w:rsidR="0014432A">
        <w:rPr>
          <w:sz w:val="24"/>
          <w:szCs w:val="24"/>
        </w:rPr>
        <w:t>Ph.D., Associate Professor of Psychology</w:t>
      </w:r>
      <w:r w:rsidRPr="004B6F78">
        <w:rPr>
          <w:sz w:val="24"/>
          <w:szCs w:val="24"/>
        </w:rPr>
        <w:t>, Department</w:t>
      </w:r>
      <w:r w:rsidR="0014432A">
        <w:rPr>
          <w:sz w:val="24"/>
          <w:szCs w:val="24"/>
        </w:rPr>
        <w:t xml:space="preserve"> of Psychology and Sociology</w:t>
      </w:r>
      <w:r w:rsidRPr="004B6F78">
        <w:rPr>
          <w:sz w:val="24"/>
          <w:szCs w:val="24"/>
        </w:rPr>
        <w:t xml:space="preserve">, </w:t>
      </w:r>
      <w:r w:rsidR="0014432A">
        <w:rPr>
          <w:sz w:val="24"/>
          <w:szCs w:val="24"/>
        </w:rPr>
        <w:t>judy.grissett@gsw.edu)</w:t>
      </w:r>
      <w:r w:rsidR="003E1BCB" w:rsidRPr="004B6F78">
        <w:rPr>
          <w:sz w:val="24"/>
          <w:szCs w:val="24"/>
        </w:rPr>
        <w:t>:</w:t>
      </w:r>
    </w:p>
    <w:p w14:paraId="3FC9927E" w14:textId="0AA937DE" w:rsidR="00687254" w:rsidRPr="004B6F78" w:rsidRDefault="00687254" w:rsidP="00687254">
      <w:pPr>
        <w:rPr>
          <w:sz w:val="24"/>
          <w:szCs w:val="24"/>
        </w:rPr>
      </w:pPr>
      <w:r w:rsidRPr="004B6F78">
        <w:rPr>
          <w:sz w:val="24"/>
          <w:szCs w:val="24"/>
        </w:rPr>
        <w:t>Project Lead</w:t>
      </w:r>
      <w:r w:rsidR="003E1BCB" w:rsidRPr="004B6F78">
        <w:rPr>
          <w:sz w:val="24"/>
          <w:szCs w:val="24"/>
        </w:rPr>
        <w:t>:</w:t>
      </w:r>
      <w:r w:rsidR="0014432A">
        <w:rPr>
          <w:sz w:val="24"/>
          <w:szCs w:val="24"/>
        </w:rPr>
        <w:t xml:space="preserve"> Judy Orton Grissett, Ph.D.</w:t>
      </w:r>
    </w:p>
    <w:p w14:paraId="46A62745" w14:textId="06DAAED5"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14432A">
        <w:rPr>
          <w:sz w:val="24"/>
          <w:szCs w:val="24"/>
        </w:rPr>
        <w:t xml:space="preserve"> PSYC 4431: Experimental Psychology </w:t>
      </w:r>
    </w:p>
    <w:p w14:paraId="4D2A60B3" w14:textId="66D3E21D"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14432A">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5CBEBC12"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D74A76">
        <w:rPr>
          <w:sz w:val="24"/>
          <w:szCs w:val="24"/>
        </w:rPr>
        <w:t xml:space="preserve"> 35</w:t>
      </w:r>
    </w:p>
    <w:p w14:paraId="05ADD94C" w14:textId="133E4249"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1B457A">
        <w:rPr>
          <w:sz w:val="24"/>
          <w:szCs w:val="24"/>
        </w:rPr>
        <w:t xml:space="preserve"> 1</w:t>
      </w:r>
    </w:p>
    <w:p w14:paraId="6AA64C08" w14:textId="12986D67"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1B457A">
        <w:rPr>
          <w:sz w:val="24"/>
          <w:szCs w:val="24"/>
        </w:rPr>
        <w:t xml:space="preserve"> 35</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28AFE872" w14:textId="213E66B7" w:rsidR="00D70BDE" w:rsidRDefault="00D6230A" w:rsidP="00B375B6">
      <w:pPr>
        <w:rPr>
          <w:sz w:val="24"/>
          <w:szCs w:val="24"/>
        </w:rPr>
      </w:pPr>
      <w:r>
        <w:rPr>
          <w:sz w:val="24"/>
          <w:szCs w:val="24"/>
        </w:rPr>
        <w:t>The purpose of this project wa</w:t>
      </w:r>
      <w:r w:rsidRPr="00D6230A">
        <w:rPr>
          <w:sz w:val="24"/>
          <w:szCs w:val="24"/>
        </w:rPr>
        <w:t xml:space="preserve">s to create a set of ancillary materials for the open textbook </w:t>
      </w:r>
      <w:hyperlink r:id="rId5" w:history="1">
        <w:r w:rsidRPr="00DA2D73">
          <w:rPr>
            <w:rStyle w:val="Hyperlink"/>
            <w:i/>
            <w:sz w:val="24"/>
            <w:szCs w:val="24"/>
          </w:rPr>
          <w:t>Research Methods in Psychology</w:t>
        </w:r>
      </w:hyperlink>
      <w:r w:rsidR="007F63A0">
        <w:rPr>
          <w:i/>
          <w:sz w:val="24"/>
          <w:szCs w:val="24"/>
        </w:rPr>
        <w:t xml:space="preserve"> </w:t>
      </w:r>
      <w:r w:rsidR="007F63A0">
        <w:rPr>
          <w:sz w:val="24"/>
          <w:szCs w:val="24"/>
        </w:rPr>
        <w:t>(Anonymous</w:t>
      </w:r>
      <w:r w:rsidR="007A5807">
        <w:rPr>
          <w:sz w:val="24"/>
          <w:szCs w:val="24"/>
        </w:rPr>
        <w:t>), a</w:t>
      </w:r>
      <w:r w:rsidRPr="00D6230A">
        <w:rPr>
          <w:sz w:val="24"/>
          <w:szCs w:val="24"/>
        </w:rPr>
        <w:t xml:space="preserve"> textbook </w:t>
      </w:r>
      <w:r w:rsidR="00D70BDE">
        <w:rPr>
          <w:sz w:val="24"/>
          <w:szCs w:val="24"/>
        </w:rPr>
        <w:t>intended to be used</w:t>
      </w:r>
      <w:r w:rsidRPr="00D6230A">
        <w:rPr>
          <w:sz w:val="24"/>
          <w:szCs w:val="24"/>
        </w:rPr>
        <w:t xml:space="preserve"> for psychology research methods courses</w:t>
      </w:r>
      <w:r w:rsidR="00D70BDE">
        <w:rPr>
          <w:sz w:val="24"/>
          <w:szCs w:val="24"/>
        </w:rPr>
        <w:t>. At the start of this grant, the textbook was</w:t>
      </w:r>
      <w:r w:rsidRPr="00D6230A">
        <w:rPr>
          <w:sz w:val="24"/>
          <w:szCs w:val="24"/>
        </w:rPr>
        <w:t xml:space="preserve"> available through the University of Minnesota’s Open Textbook Library (</w:t>
      </w:r>
      <w:hyperlink r:id="rId6" w:history="1">
        <w:r w:rsidRPr="00D418E8">
          <w:rPr>
            <w:rStyle w:val="Hyperlink"/>
            <w:sz w:val="24"/>
            <w:szCs w:val="24"/>
          </w:rPr>
          <w:t>open.lib.umn.edu/psychologyresearchmethods/</w:t>
        </w:r>
      </w:hyperlink>
      <w:r w:rsidRPr="00D6230A">
        <w:rPr>
          <w:sz w:val="24"/>
          <w:szCs w:val="24"/>
        </w:rPr>
        <w:t xml:space="preserve">) and </w:t>
      </w:r>
      <w:r w:rsidR="00D70BDE">
        <w:rPr>
          <w:sz w:val="24"/>
          <w:szCs w:val="24"/>
        </w:rPr>
        <w:t>could</w:t>
      </w:r>
      <w:r w:rsidRPr="00D6230A">
        <w:rPr>
          <w:sz w:val="24"/>
          <w:szCs w:val="24"/>
        </w:rPr>
        <w:t xml:space="preserve"> be found in most open material repositories (e.g., MERLOT, OER Commons). </w:t>
      </w:r>
      <w:r w:rsidR="00D70BDE">
        <w:rPr>
          <w:sz w:val="24"/>
          <w:szCs w:val="24"/>
        </w:rPr>
        <w:t xml:space="preserve">Since this grant was proposed, however, a </w:t>
      </w:r>
      <w:hyperlink r:id="rId7" w:history="1">
        <w:r w:rsidR="00D70BDE" w:rsidRPr="005947AD">
          <w:rPr>
            <w:rStyle w:val="Hyperlink"/>
            <w:sz w:val="24"/>
            <w:szCs w:val="24"/>
          </w:rPr>
          <w:t>more recent version of the text</w:t>
        </w:r>
      </w:hyperlink>
      <w:r w:rsidR="00D70BDE">
        <w:rPr>
          <w:sz w:val="24"/>
          <w:szCs w:val="24"/>
        </w:rPr>
        <w:t xml:space="preserve"> has been released</w:t>
      </w:r>
      <w:r w:rsidR="005947AD">
        <w:rPr>
          <w:sz w:val="24"/>
          <w:szCs w:val="24"/>
        </w:rPr>
        <w:t xml:space="preserve"> by Price, </w:t>
      </w:r>
      <w:proofErr w:type="spellStart"/>
      <w:r w:rsidR="005947AD">
        <w:rPr>
          <w:sz w:val="24"/>
          <w:szCs w:val="24"/>
        </w:rPr>
        <w:t>Jhangiani</w:t>
      </w:r>
      <w:proofErr w:type="spellEnd"/>
      <w:r w:rsidR="005947AD">
        <w:rPr>
          <w:sz w:val="24"/>
          <w:szCs w:val="24"/>
        </w:rPr>
        <w:t xml:space="preserve">, Chiang, Leighton, and </w:t>
      </w:r>
      <w:proofErr w:type="spellStart"/>
      <w:r w:rsidR="005947AD">
        <w:rPr>
          <w:sz w:val="24"/>
          <w:szCs w:val="24"/>
        </w:rPr>
        <w:t>Cuttler</w:t>
      </w:r>
      <w:proofErr w:type="spellEnd"/>
      <w:r w:rsidR="005947AD">
        <w:rPr>
          <w:sz w:val="24"/>
          <w:szCs w:val="24"/>
        </w:rPr>
        <w:t xml:space="preserve"> (</w:t>
      </w:r>
      <w:hyperlink r:id="rId8" w:history="1">
        <w:r w:rsidR="005947AD" w:rsidRPr="00BE3F7E">
          <w:rPr>
            <w:rStyle w:val="Hyperlink"/>
            <w:sz w:val="24"/>
            <w:szCs w:val="24"/>
          </w:rPr>
          <w:t>https://opentext.wsu.edu/carriec</w:t>
        </w:r>
        <w:r w:rsidR="005947AD" w:rsidRPr="00BE3F7E">
          <w:rPr>
            <w:rStyle w:val="Hyperlink"/>
            <w:sz w:val="24"/>
            <w:szCs w:val="24"/>
          </w:rPr>
          <w:t>u</w:t>
        </w:r>
        <w:r w:rsidR="005947AD" w:rsidRPr="00BE3F7E">
          <w:rPr>
            <w:rStyle w:val="Hyperlink"/>
            <w:sz w:val="24"/>
            <w:szCs w:val="24"/>
          </w:rPr>
          <w:t>ttler/).</w:t>
        </w:r>
      </w:hyperlink>
      <w:r w:rsidR="00D70BDE">
        <w:rPr>
          <w:sz w:val="24"/>
          <w:szCs w:val="24"/>
        </w:rPr>
        <w:t xml:space="preserve"> The resources developed for this grant can be used for the new edition of the text, </w:t>
      </w:r>
      <w:r w:rsidR="00534D03">
        <w:rPr>
          <w:sz w:val="24"/>
          <w:szCs w:val="24"/>
        </w:rPr>
        <w:t xml:space="preserve">although they were written for the earlier version. </w:t>
      </w:r>
    </w:p>
    <w:p w14:paraId="1E0F5EE2" w14:textId="086E630D" w:rsidR="008722B3" w:rsidRDefault="00D6230A" w:rsidP="00B375B6">
      <w:pPr>
        <w:rPr>
          <w:sz w:val="24"/>
          <w:szCs w:val="24"/>
        </w:rPr>
      </w:pPr>
      <w:r w:rsidRPr="00D6230A">
        <w:rPr>
          <w:sz w:val="24"/>
          <w:szCs w:val="24"/>
        </w:rPr>
        <w:t xml:space="preserve">Although a solid text, a major drawback of </w:t>
      </w:r>
      <w:r w:rsidRPr="00CA5F83">
        <w:rPr>
          <w:i/>
          <w:sz w:val="24"/>
          <w:szCs w:val="24"/>
        </w:rPr>
        <w:t>Research Methods in Psychology</w:t>
      </w:r>
      <w:r w:rsidRPr="00D6230A">
        <w:rPr>
          <w:sz w:val="24"/>
          <w:szCs w:val="24"/>
        </w:rPr>
        <w:t xml:space="preserve"> has been its lack of ancillary materials. </w:t>
      </w:r>
      <w:r w:rsidR="00A800E0" w:rsidRPr="00D6230A">
        <w:rPr>
          <w:sz w:val="24"/>
          <w:szCs w:val="24"/>
        </w:rPr>
        <w:t xml:space="preserve">Ancillary materials </w:t>
      </w:r>
      <w:r w:rsidR="00A2188F">
        <w:rPr>
          <w:sz w:val="24"/>
          <w:szCs w:val="24"/>
        </w:rPr>
        <w:t>for the text</w:t>
      </w:r>
      <w:r w:rsidR="00A800E0" w:rsidRPr="00D6230A">
        <w:rPr>
          <w:sz w:val="24"/>
          <w:szCs w:val="24"/>
        </w:rPr>
        <w:t xml:space="preserve"> can be found through the website </w:t>
      </w:r>
      <w:hyperlink r:id="rId9" w:anchor="main" w:history="1">
        <w:r w:rsidR="00A800E0" w:rsidRPr="00C35521">
          <w:rPr>
            <w:rStyle w:val="Hyperlink"/>
            <w:sz w:val="24"/>
            <w:szCs w:val="24"/>
          </w:rPr>
          <w:t>Flat World Knowledge</w:t>
        </w:r>
      </w:hyperlink>
      <w:r w:rsidR="00A800E0" w:rsidRPr="00D6230A">
        <w:rPr>
          <w:sz w:val="24"/>
          <w:szCs w:val="24"/>
        </w:rPr>
        <w:t xml:space="preserve">; however, faculty must create an account with the company with the expectation </w:t>
      </w:r>
      <w:r w:rsidR="00A800E0" w:rsidRPr="00D6230A">
        <w:rPr>
          <w:sz w:val="24"/>
          <w:szCs w:val="24"/>
        </w:rPr>
        <w:lastRenderedPageBreak/>
        <w:t>that students will pay to access the text and related materials.  This model is not in accordance with the tenets of open education. To maintain the openness of the textbook, alternative opportunities for accessing the course materials should be made available.</w:t>
      </w:r>
    </w:p>
    <w:p w14:paraId="5A2D9EAD" w14:textId="5C72FDB0" w:rsidR="00D6230A" w:rsidRPr="00D6230A" w:rsidRDefault="00D6230A" w:rsidP="00B375B6">
      <w:pPr>
        <w:rPr>
          <w:sz w:val="24"/>
          <w:szCs w:val="24"/>
        </w:rPr>
      </w:pPr>
      <w:r w:rsidRPr="00D6230A">
        <w:rPr>
          <w:sz w:val="24"/>
          <w:szCs w:val="24"/>
        </w:rPr>
        <w:t>Th</w:t>
      </w:r>
      <w:r w:rsidR="008722B3">
        <w:rPr>
          <w:sz w:val="24"/>
          <w:szCs w:val="24"/>
        </w:rPr>
        <w:t>e current</w:t>
      </w:r>
      <w:r w:rsidR="00534D03">
        <w:rPr>
          <w:sz w:val="24"/>
          <w:szCs w:val="24"/>
        </w:rPr>
        <w:t xml:space="preserve"> </w:t>
      </w:r>
      <w:r w:rsidRPr="00D6230A">
        <w:rPr>
          <w:sz w:val="24"/>
          <w:szCs w:val="24"/>
        </w:rPr>
        <w:t>project</w:t>
      </w:r>
      <w:r w:rsidR="00534D03">
        <w:rPr>
          <w:sz w:val="24"/>
          <w:szCs w:val="24"/>
        </w:rPr>
        <w:t xml:space="preserve"> he</w:t>
      </w:r>
      <w:r w:rsidR="00B00C98">
        <w:rPr>
          <w:sz w:val="24"/>
          <w:szCs w:val="24"/>
        </w:rPr>
        <w:t>lp</w:t>
      </w:r>
      <w:r w:rsidR="00534D03">
        <w:rPr>
          <w:sz w:val="24"/>
          <w:szCs w:val="24"/>
        </w:rPr>
        <w:t>ed</w:t>
      </w:r>
      <w:r w:rsidRPr="00D6230A">
        <w:rPr>
          <w:sz w:val="24"/>
          <w:szCs w:val="24"/>
        </w:rPr>
        <w:t xml:space="preserve"> </w:t>
      </w:r>
      <w:r w:rsidR="008722B3">
        <w:rPr>
          <w:sz w:val="24"/>
          <w:szCs w:val="24"/>
        </w:rPr>
        <w:t>create</w:t>
      </w:r>
      <w:r w:rsidRPr="00D6230A">
        <w:rPr>
          <w:sz w:val="24"/>
          <w:szCs w:val="24"/>
        </w:rPr>
        <w:t xml:space="preserve"> ancillary materials for each of the textbook’s thirteen chapters. </w:t>
      </w:r>
      <w:r w:rsidR="00DD17CA">
        <w:rPr>
          <w:sz w:val="24"/>
          <w:szCs w:val="24"/>
        </w:rPr>
        <w:t>These</w:t>
      </w:r>
      <w:r w:rsidRPr="00D6230A">
        <w:rPr>
          <w:sz w:val="24"/>
          <w:szCs w:val="24"/>
        </w:rPr>
        <w:t xml:space="preserve"> include slide presentations, test-banks, and online resources (e.g., websites, videos). </w:t>
      </w:r>
      <w:r w:rsidR="002D5970">
        <w:rPr>
          <w:sz w:val="24"/>
          <w:szCs w:val="24"/>
        </w:rPr>
        <w:t xml:space="preserve"> Many of the resources shared here were a culmination of OER-enabled pedagogy, as students were actively involved in the creation of exam questions and collection of resources.  </w:t>
      </w:r>
      <w:r w:rsidR="00743AAC">
        <w:rPr>
          <w:sz w:val="24"/>
          <w:szCs w:val="24"/>
        </w:rPr>
        <w:t xml:space="preserve">I will continue to use this approach in my classroom, as students were able to meet course learning objectives while improving the base of OER for the course. </w:t>
      </w:r>
      <w:r w:rsidR="00DB0C0E">
        <w:rPr>
          <w:sz w:val="24"/>
          <w:szCs w:val="24"/>
        </w:rPr>
        <w:t xml:space="preserve">In the future, I will provide more guidance to students in their creation of test questions and collection of resources, such as that provided by Dr. Rajiv </w:t>
      </w:r>
      <w:proofErr w:type="spellStart"/>
      <w:r w:rsidR="00DB0C0E">
        <w:rPr>
          <w:sz w:val="24"/>
          <w:szCs w:val="24"/>
        </w:rPr>
        <w:t>Jhangiani</w:t>
      </w:r>
      <w:proofErr w:type="spellEnd"/>
      <w:r w:rsidR="00DB0C0E">
        <w:rPr>
          <w:sz w:val="24"/>
          <w:szCs w:val="24"/>
        </w:rPr>
        <w:t xml:space="preserve"> in </w:t>
      </w:r>
      <w:hyperlink r:id="rId10" w:history="1">
        <w:r w:rsidR="00DB0C0E" w:rsidRPr="00DB0C0E">
          <w:rPr>
            <w:rStyle w:val="Hyperlink"/>
            <w:sz w:val="24"/>
            <w:szCs w:val="24"/>
          </w:rPr>
          <w:t>this article</w:t>
        </w:r>
      </w:hyperlink>
      <w:r w:rsidR="00DB0C0E">
        <w:rPr>
          <w:sz w:val="24"/>
          <w:szCs w:val="24"/>
        </w:rPr>
        <w:t xml:space="preserve"> (</w:t>
      </w:r>
      <w:hyperlink r:id="rId11" w:history="1">
        <w:r w:rsidR="00DB0C0E" w:rsidRPr="00BE3F7E">
          <w:rPr>
            <w:rStyle w:val="Hyperlink"/>
            <w:sz w:val="24"/>
            <w:szCs w:val="24"/>
          </w:rPr>
          <w:t>http://thatpsychprof.com/why-have-students-answer-questions-when-they-can-write-them/</w:t>
        </w:r>
      </w:hyperlink>
      <w:r w:rsidR="00DB0C0E">
        <w:rPr>
          <w:sz w:val="24"/>
          <w:szCs w:val="24"/>
        </w:rPr>
        <w:t>)</w:t>
      </w:r>
      <w:r w:rsidR="00CD0E2F">
        <w:rPr>
          <w:sz w:val="24"/>
          <w:szCs w:val="24"/>
        </w:rPr>
        <w:t xml:space="preserve">, to improve the quality of </w:t>
      </w:r>
      <w:bookmarkStart w:id="0" w:name="_GoBack"/>
      <w:bookmarkEnd w:id="0"/>
      <w:r w:rsidR="00CD0E2F">
        <w:rPr>
          <w:sz w:val="24"/>
          <w:szCs w:val="24"/>
        </w:rPr>
        <w:t>resources</w:t>
      </w:r>
      <w:r w:rsidR="00DB0C0E">
        <w:rPr>
          <w:sz w:val="24"/>
          <w:szCs w:val="24"/>
        </w:rPr>
        <w:t xml:space="preserve">. </w:t>
      </w:r>
    </w:p>
    <w:p w14:paraId="6E7CF058" w14:textId="7A949175" w:rsidR="00101A24" w:rsidRPr="004F2656" w:rsidRDefault="00AF4890" w:rsidP="004B6F78">
      <w:pPr>
        <w:pStyle w:val="Heading1"/>
      </w:pPr>
      <w:r>
        <w:t>2</w:t>
      </w:r>
      <w:r w:rsidR="00101A24" w:rsidRPr="004F2656">
        <w:t xml:space="preserve">.  </w:t>
      </w:r>
      <w:r w:rsidR="007C0B4B">
        <w:t>Materials Description</w:t>
      </w:r>
    </w:p>
    <w:p w14:paraId="75D89410" w14:textId="4312778B" w:rsidR="0043558F" w:rsidRPr="008D55FD" w:rsidRDefault="0043558F" w:rsidP="0043558F">
      <w:pPr>
        <w:rPr>
          <w:sz w:val="24"/>
          <w:szCs w:val="24"/>
        </w:rPr>
      </w:pPr>
      <w:r w:rsidRPr="008D55FD">
        <w:rPr>
          <w:sz w:val="24"/>
          <w:szCs w:val="24"/>
        </w:rPr>
        <w:t>The following materials have been created as part of this project:</w:t>
      </w:r>
    </w:p>
    <w:p w14:paraId="44B80010" w14:textId="72394440" w:rsidR="007E3C32" w:rsidRPr="008D55FD" w:rsidRDefault="007E3C32" w:rsidP="00C80819">
      <w:pPr>
        <w:pStyle w:val="ListParagraph"/>
        <w:numPr>
          <w:ilvl w:val="0"/>
          <w:numId w:val="13"/>
        </w:numPr>
        <w:rPr>
          <w:i/>
          <w:sz w:val="24"/>
          <w:szCs w:val="24"/>
        </w:rPr>
      </w:pPr>
      <w:r w:rsidRPr="008D55FD">
        <w:rPr>
          <w:sz w:val="24"/>
          <w:szCs w:val="24"/>
        </w:rPr>
        <w:t>Slide presentations</w:t>
      </w:r>
    </w:p>
    <w:p w14:paraId="41F98247" w14:textId="5E7E4E6C" w:rsidR="009D373B" w:rsidRPr="008D55FD" w:rsidRDefault="00D67A9F" w:rsidP="009D373B">
      <w:pPr>
        <w:pStyle w:val="ListParagraph"/>
        <w:numPr>
          <w:ilvl w:val="1"/>
          <w:numId w:val="13"/>
        </w:numPr>
        <w:rPr>
          <w:i/>
          <w:sz w:val="24"/>
          <w:szCs w:val="24"/>
        </w:rPr>
      </w:pPr>
      <w:r w:rsidRPr="008D55FD">
        <w:rPr>
          <w:sz w:val="24"/>
          <w:szCs w:val="24"/>
        </w:rPr>
        <w:t xml:space="preserve">There are 13 slide presentations, for each of the 13 chapters in the </w:t>
      </w:r>
      <w:r w:rsidR="009D373B" w:rsidRPr="008D55FD">
        <w:rPr>
          <w:i/>
          <w:sz w:val="24"/>
          <w:szCs w:val="24"/>
        </w:rPr>
        <w:t xml:space="preserve">Research Methods in Psychology </w:t>
      </w:r>
      <w:r w:rsidR="009D373B" w:rsidRPr="008D55FD">
        <w:rPr>
          <w:sz w:val="24"/>
          <w:szCs w:val="24"/>
        </w:rPr>
        <w:t>textbook.  These chapters cover the following topics:</w:t>
      </w:r>
    </w:p>
    <w:p w14:paraId="678DA3BE"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 xml:space="preserve">Science of Psychology </w:t>
      </w:r>
    </w:p>
    <w:p w14:paraId="3FCFA97C"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Getting Started in Research</w:t>
      </w:r>
      <w:r w:rsidRPr="008D55FD">
        <w:rPr>
          <w:rFonts w:cs="Times New Roman"/>
          <w:sz w:val="24"/>
          <w:szCs w:val="24"/>
        </w:rPr>
        <w:tab/>
      </w:r>
    </w:p>
    <w:p w14:paraId="1CA5BE62"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 xml:space="preserve">Research Ethics </w:t>
      </w:r>
    </w:p>
    <w:p w14:paraId="1D858241"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Theory in Psychology</w:t>
      </w:r>
      <w:r w:rsidRPr="008D55FD">
        <w:rPr>
          <w:rFonts w:cs="Times New Roman"/>
          <w:sz w:val="24"/>
          <w:szCs w:val="24"/>
        </w:rPr>
        <w:tab/>
      </w:r>
    </w:p>
    <w:p w14:paraId="25E2CA7C"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Psychological Measurement</w:t>
      </w:r>
      <w:r w:rsidRPr="008D55FD">
        <w:rPr>
          <w:rFonts w:cs="Times New Roman"/>
          <w:sz w:val="24"/>
          <w:szCs w:val="24"/>
        </w:rPr>
        <w:tab/>
      </w:r>
    </w:p>
    <w:p w14:paraId="087ECCD8"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Experimental Research</w:t>
      </w:r>
    </w:p>
    <w:p w14:paraId="03852D20"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Nonexperimental Research</w:t>
      </w:r>
      <w:r w:rsidRPr="008D55FD">
        <w:rPr>
          <w:rFonts w:cs="Times New Roman"/>
          <w:sz w:val="24"/>
          <w:szCs w:val="24"/>
        </w:rPr>
        <w:tab/>
      </w:r>
    </w:p>
    <w:p w14:paraId="2720D003"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Complex Research Designs</w:t>
      </w:r>
      <w:r w:rsidRPr="008D55FD">
        <w:rPr>
          <w:rFonts w:cs="Times New Roman"/>
          <w:sz w:val="24"/>
          <w:szCs w:val="24"/>
        </w:rPr>
        <w:tab/>
      </w:r>
    </w:p>
    <w:p w14:paraId="30D8BD16"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Survey Research</w:t>
      </w:r>
      <w:r w:rsidRPr="008D55FD">
        <w:rPr>
          <w:rFonts w:cs="Times New Roman"/>
          <w:sz w:val="24"/>
          <w:szCs w:val="24"/>
        </w:rPr>
        <w:tab/>
      </w:r>
      <w:r w:rsidRPr="008D55FD">
        <w:rPr>
          <w:rFonts w:cs="Times New Roman"/>
          <w:sz w:val="24"/>
          <w:szCs w:val="24"/>
        </w:rPr>
        <w:tab/>
      </w:r>
    </w:p>
    <w:p w14:paraId="05DABF1A"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Single-Subject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33E1EE36"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Presenting Your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7D7C5612" w14:textId="77777777" w:rsidR="00EA7D3D" w:rsidRPr="008D55FD" w:rsidRDefault="00EA7D3D" w:rsidP="00EA7D3D">
      <w:pPr>
        <w:pStyle w:val="ListParagraph"/>
        <w:numPr>
          <w:ilvl w:val="2"/>
          <w:numId w:val="13"/>
        </w:numPr>
        <w:rPr>
          <w:rFonts w:cs="Times New Roman"/>
          <w:sz w:val="24"/>
          <w:szCs w:val="24"/>
        </w:rPr>
      </w:pPr>
      <w:r w:rsidRPr="008D55FD">
        <w:rPr>
          <w:rFonts w:cs="Times New Roman"/>
          <w:sz w:val="24"/>
          <w:szCs w:val="24"/>
        </w:rPr>
        <w:t>Descriptive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25FEE32E" w14:textId="77777777" w:rsidR="00EA7D3D" w:rsidRPr="008D55FD" w:rsidRDefault="00EA7D3D" w:rsidP="00EA7D3D">
      <w:pPr>
        <w:pStyle w:val="ListParagraph"/>
        <w:numPr>
          <w:ilvl w:val="2"/>
          <w:numId w:val="13"/>
        </w:numPr>
        <w:rPr>
          <w:b/>
          <w:sz w:val="24"/>
          <w:szCs w:val="24"/>
        </w:rPr>
      </w:pPr>
      <w:r w:rsidRPr="008D55FD">
        <w:rPr>
          <w:rFonts w:cs="Times New Roman"/>
          <w:sz w:val="24"/>
          <w:szCs w:val="24"/>
        </w:rPr>
        <w:t>Inferential Statistics</w:t>
      </w:r>
    </w:p>
    <w:p w14:paraId="2E9364C5" w14:textId="77777777" w:rsidR="00EA7D3D" w:rsidRPr="008D55FD" w:rsidRDefault="00EA7D3D" w:rsidP="00EA7D3D">
      <w:pPr>
        <w:pStyle w:val="ListParagraph"/>
        <w:ind w:left="2160"/>
        <w:rPr>
          <w:i/>
          <w:sz w:val="24"/>
          <w:szCs w:val="24"/>
        </w:rPr>
      </w:pPr>
    </w:p>
    <w:p w14:paraId="11AFA927" w14:textId="5EC14952" w:rsidR="007E3C32" w:rsidRPr="008D55FD" w:rsidRDefault="007E3C32" w:rsidP="00C80819">
      <w:pPr>
        <w:pStyle w:val="ListParagraph"/>
        <w:numPr>
          <w:ilvl w:val="0"/>
          <w:numId w:val="13"/>
        </w:numPr>
        <w:rPr>
          <w:i/>
          <w:sz w:val="24"/>
          <w:szCs w:val="24"/>
        </w:rPr>
      </w:pPr>
      <w:r w:rsidRPr="008D55FD">
        <w:rPr>
          <w:sz w:val="24"/>
          <w:szCs w:val="24"/>
        </w:rPr>
        <w:t>Exam questions</w:t>
      </w:r>
    </w:p>
    <w:p w14:paraId="402842C1" w14:textId="2ADC1A2B" w:rsidR="00910981" w:rsidRPr="008D55FD" w:rsidRDefault="00910981" w:rsidP="00910981">
      <w:pPr>
        <w:pStyle w:val="ListParagraph"/>
        <w:numPr>
          <w:ilvl w:val="1"/>
          <w:numId w:val="13"/>
        </w:numPr>
        <w:rPr>
          <w:i/>
          <w:sz w:val="24"/>
          <w:szCs w:val="24"/>
        </w:rPr>
      </w:pPr>
      <w:r w:rsidRPr="008D55FD">
        <w:rPr>
          <w:sz w:val="24"/>
          <w:szCs w:val="24"/>
        </w:rPr>
        <w:t xml:space="preserve">There are </w:t>
      </w:r>
      <w:r w:rsidR="003824FB" w:rsidRPr="008D55FD">
        <w:rPr>
          <w:sz w:val="24"/>
          <w:szCs w:val="24"/>
        </w:rPr>
        <w:t>exam questions</w:t>
      </w:r>
      <w:r w:rsidR="00C52600" w:rsidRPr="008D55FD">
        <w:rPr>
          <w:sz w:val="24"/>
          <w:szCs w:val="24"/>
        </w:rPr>
        <w:t xml:space="preserve"> that cover</w:t>
      </w:r>
      <w:r w:rsidR="00E774DC" w:rsidRPr="008D55FD">
        <w:rPr>
          <w:sz w:val="24"/>
          <w:szCs w:val="24"/>
        </w:rPr>
        <w:t xml:space="preserve"> concepts from</w:t>
      </w:r>
      <w:r w:rsidRPr="008D55FD">
        <w:rPr>
          <w:sz w:val="24"/>
          <w:szCs w:val="24"/>
        </w:rPr>
        <w:t xml:space="preserve"> each of the 13 chapters in the </w:t>
      </w:r>
      <w:r w:rsidRPr="008D55FD">
        <w:rPr>
          <w:i/>
          <w:sz w:val="24"/>
          <w:szCs w:val="24"/>
        </w:rPr>
        <w:t xml:space="preserve">Research Methods in Psychology </w:t>
      </w:r>
      <w:r w:rsidRPr="008D55FD">
        <w:rPr>
          <w:sz w:val="24"/>
          <w:szCs w:val="24"/>
        </w:rPr>
        <w:t>textbook.  These chapters cover the following topics:</w:t>
      </w:r>
    </w:p>
    <w:p w14:paraId="6395AE7E"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 xml:space="preserve">Science of Psychology </w:t>
      </w:r>
    </w:p>
    <w:p w14:paraId="00540373"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Getting Started in Research</w:t>
      </w:r>
      <w:r w:rsidRPr="008D55FD">
        <w:rPr>
          <w:rFonts w:cs="Times New Roman"/>
          <w:sz w:val="24"/>
          <w:szCs w:val="24"/>
        </w:rPr>
        <w:tab/>
      </w:r>
    </w:p>
    <w:p w14:paraId="321506EE"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 xml:space="preserve">Research Ethics </w:t>
      </w:r>
    </w:p>
    <w:p w14:paraId="6BB79C1F"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lastRenderedPageBreak/>
        <w:t>Theory in Psychology</w:t>
      </w:r>
      <w:r w:rsidRPr="008D55FD">
        <w:rPr>
          <w:rFonts w:cs="Times New Roman"/>
          <w:sz w:val="24"/>
          <w:szCs w:val="24"/>
        </w:rPr>
        <w:tab/>
      </w:r>
    </w:p>
    <w:p w14:paraId="7DED3A4F"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Psychological Measurement</w:t>
      </w:r>
      <w:r w:rsidRPr="008D55FD">
        <w:rPr>
          <w:rFonts w:cs="Times New Roman"/>
          <w:sz w:val="24"/>
          <w:szCs w:val="24"/>
        </w:rPr>
        <w:tab/>
      </w:r>
    </w:p>
    <w:p w14:paraId="10E2DC04"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Experimental Research</w:t>
      </w:r>
    </w:p>
    <w:p w14:paraId="6A1F4DE8"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Nonexperimental Research</w:t>
      </w:r>
      <w:r w:rsidRPr="008D55FD">
        <w:rPr>
          <w:rFonts w:cs="Times New Roman"/>
          <w:sz w:val="24"/>
          <w:szCs w:val="24"/>
        </w:rPr>
        <w:tab/>
      </w:r>
    </w:p>
    <w:p w14:paraId="4DFCAFEC"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Complex Research Designs</w:t>
      </w:r>
      <w:r w:rsidRPr="008D55FD">
        <w:rPr>
          <w:rFonts w:cs="Times New Roman"/>
          <w:sz w:val="24"/>
          <w:szCs w:val="24"/>
        </w:rPr>
        <w:tab/>
      </w:r>
    </w:p>
    <w:p w14:paraId="71F5C720"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Survey Research</w:t>
      </w:r>
      <w:r w:rsidRPr="008D55FD">
        <w:rPr>
          <w:rFonts w:cs="Times New Roman"/>
          <w:sz w:val="24"/>
          <w:szCs w:val="24"/>
        </w:rPr>
        <w:tab/>
      </w:r>
      <w:r w:rsidRPr="008D55FD">
        <w:rPr>
          <w:rFonts w:cs="Times New Roman"/>
          <w:sz w:val="24"/>
          <w:szCs w:val="24"/>
        </w:rPr>
        <w:tab/>
      </w:r>
    </w:p>
    <w:p w14:paraId="7CE50105"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Single-Subject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78651A51"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Presenting Your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59AF9F38" w14:textId="77777777" w:rsidR="00910981" w:rsidRPr="008D55FD" w:rsidRDefault="00910981" w:rsidP="00910981">
      <w:pPr>
        <w:pStyle w:val="ListParagraph"/>
        <w:numPr>
          <w:ilvl w:val="2"/>
          <w:numId w:val="13"/>
        </w:numPr>
        <w:rPr>
          <w:rFonts w:cs="Times New Roman"/>
          <w:sz w:val="24"/>
          <w:szCs w:val="24"/>
        </w:rPr>
      </w:pPr>
      <w:r w:rsidRPr="008D55FD">
        <w:rPr>
          <w:rFonts w:cs="Times New Roman"/>
          <w:sz w:val="24"/>
          <w:szCs w:val="24"/>
        </w:rPr>
        <w:t>Descriptive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3826B631" w14:textId="3503E323" w:rsidR="00910981" w:rsidRPr="00C178FC" w:rsidRDefault="00910981" w:rsidP="00535F5F">
      <w:pPr>
        <w:pStyle w:val="ListParagraph"/>
        <w:numPr>
          <w:ilvl w:val="2"/>
          <w:numId w:val="13"/>
        </w:numPr>
        <w:rPr>
          <w:i/>
          <w:sz w:val="24"/>
          <w:szCs w:val="24"/>
        </w:rPr>
      </w:pPr>
      <w:r w:rsidRPr="008D55FD">
        <w:rPr>
          <w:rFonts w:cs="Times New Roman"/>
          <w:sz w:val="24"/>
          <w:szCs w:val="24"/>
        </w:rPr>
        <w:t>Inferential Statistics</w:t>
      </w:r>
    </w:p>
    <w:p w14:paraId="712D80DE" w14:textId="77777777" w:rsidR="00C178FC" w:rsidRPr="008D55FD" w:rsidRDefault="00C178FC" w:rsidP="00C178FC">
      <w:pPr>
        <w:pStyle w:val="ListParagraph"/>
        <w:ind w:left="2160"/>
        <w:rPr>
          <w:i/>
          <w:sz w:val="24"/>
          <w:szCs w:val="24"/>
        </w:rPr>
      </w:pPr>
    </w:p>
    <w:p w14:paraId="68942587" w14:textId="270AB019" w:rsidR="00851C92" w:rsidRPr="008D55FD" w:rsidRDefault="00851C92" w:rsidP="00C80819">
      <w:pPr>
        <w:pStyle w:val="ListParagraph"/>
        <w:numPr>
          <w:ilvl w:val="0"/>
          <w:numId w:val="13"/>
        </w:numPr>
        <w:rPr>
          <w:i/>
          <w:sz w:val="24"/>
          <w:szCs w:val="24"/>
        </w:rPr>
      </w:pPr>
      <w:r w:rsidRPr="008D55FD">
        <w:rPr>
          <w:sz w:val="24"/>
          <w:szCs w:val="24"/>
        </w:rPr>
        <w:t>Terms, definitions, and online resources</w:t>
      </w:r>
    </w:p>
    <w:p w14:paraId="41DC5A40" w14:textId="0029C524" w:rsidR="00F27D7D" w:rsidRPr="008D55FD" w:rsidRDefault="005360AB" w:rsidP="00F27D7D">
      <w:pPr>
        <w:pStyle w:val="ListParagraph"/>
        <w:numPr>
          <w:ilvl w:val="1"/>
          <w:numId w:val="13"/>
        </w:numPr>
        <w:rPr>
          <w:i/>
          <w:sz w:val="24"/>
          <w:szCs w:val="24"/>
        </w:rPr>
      </w:pPr>
      <w:r w:rsidRPr="008D55FD">
        <w:rPr>
          <w:sz w:val="24"/>
          <w:szCs w:val="24"/>
        </w:rPr>
        <w:t>A list of terms, definitions, and some helpful online resources</w:t>
      </w:r>
      <w:r w:rsidR="00F27D7D" w:rsidRPr="008D55FD">
        <w:rPr>
          <w:sz w:val="24"/>
          <w:szCs w:val="24"/>
        </w:rPr>
        <w:t xml:space="preserve"> that cover concepts from each of the 13 chapters in the </w:t>
      </w:r>
      <w:r w:rsidR="00F27D7D" w:rsidRPr="008D55FD">
        <w:rPr>
          <w:i/>
          <w:sz w:val="24"/>
          <w:szCs w:val="24"/>
        </w:rPr>
        <w:t xml:space="preserve">Research Methods in Psychology </w:t>
      </w:r>
      <w:r w:rsidR="00F27D7D" w:rsidRPr="008D55FD">
        <w:rPr>
          <w:sz w:val="24"/>
          <w:szCs w:val="24"/>
        </w:rPr>
        <w:t>textbook</w:t>
      </w:r>
      <w:r w:rsidRPr="008D55FD">
        <w:rPr>
          <w:sz w:val="24"/>
          <w:szCs w:val="24"/>
        </w:rPr>
        <w:t xml:space="preserve"> are available</w:t>
      </w:r>
      <w:r w:rsidR="00F27D7D" w:rsidRPr="008D55FD">
        <w:rPr>
          <w:sz w:val="24"/>
          <w:szCs w:val="24"/>
        </w:rPr>
        <w:t>.  These chapters cover the following topics:</w:t>
      </w:r>
    </w:p>
    <w:p w14:paraId="3D7F3094"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 xml:space="preserve">Science of Psychology </w:t>
      </w:r>
    </w:p>
    <w:p w14:paraId="537763BF"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Getting Started in Research</w:t>
      </w:r>
      <w:r w:rsidRPr="008D55FD">
        <w:rPr>
          <w:rFonts w:cs="Times New Roman"/>
          <w:sz w:val="24"/>
          <w:szCs w:val="24"/>
        </w:rPr>
        <w:tab/>
      </w:r>
    </w:p>
    <w:p w14:paraId="263A8941"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 xml:space="preserve">Research Ethics </w:t>
      </w:r>
    </w:p>
    <w:p w14:paraId="2EB0478C"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Theory in Psychology</w:t>
      </w:r>
      <w:r w:rsidRPr="008D55FD">
        <w:rPr>
          <w:rFonts w:cs="Times New Roman"/>
          <w:sz w:val="24"/>
          <w:szCs w:val="24"/>
        </w:rPr>
        <w:tab/>
      </w:r>
    </w:p>
    <w:p w14:paraId="3BB5A3E5"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Psychological Measurement</w:t>
      </w:r>
      <w:r w:rsidRPr="008D55FD">
        <w:rPr>
          <w:rFonts w:cs="Times New Roman"/>
          <w:sz w:val="24"/>
          <w:szCs w:val="24"/>
        </w:rPr>
        <w:tab/>
      </w:r>
    </w:p>
    <w:p w14:paraId="425D6075"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Experimental Research</w:t>
      </w:r>
    </w:p>
    <w:p w14:paraId="134A414C"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Nonexperimental Research</w:t>
      </w:r>
      <w:r w:rsidRPr="008D55FD">
        <w:rPr>
          <w:rFonts w:cs="Times New Roman"/>
          <w:sz w:val="24"/>
          <w:szCs w:val="24"/>
        </w:rPr>
        <w:tab/>
      </w:r>
    </w:p>
    <w:p w14:paraId="22B7BD74"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Complex Research Designs</w:t>
      </w:r>
      <w:r w:rsidRPr="008D55FD">
        <w:rPr>
          <w:rFonts w:cs="Times New Roman"/>
          <w:sz w:val="24"/>
          <w:szCs w:val="24"/>
        </w:rPr>
        <w:tab/>
      </w:r>
    </w:p>
    <w:p w14:paraId="7DEBD17F"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Survey Research</w:t>
      </w:r>
      <w:r w:rsidRPr="008D55FD">
        <w:rPr>
          <w:rFonts w:cs="Times New Roman"/>
          <w:sz w:val="24"/>
          <w:szCs w:val="24"/>
        </w:rPr>
        <w:tab/>
      </w:r>
      <w:r w:rsidRPr="008D55FD">
        <w:rPr>
          <w:rFonts w:cs="Times New Roman"/>
          <w:sz w:val="24"/>
          <w:szCs w:val="24"/>
        </w:rPr>
        <w:tab/>
      </w:r>
    </w:p>
    <w:p w14:paraId="5AD0E47B"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Single-Subject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1ADA1987"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Presenting Your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3C121786" w14:textId="77777777" w:rsidR="00F27D7D" w:rsidRPr="008D55FD" w:rsidRDefault="00F27D7D" w:rsidP="00F27D7D">
      <w:pPr>
        <w:pStyle w:val="ListParagraph"/>
        <w:numPr>
          <w:ilvl w:val="2"/>
          <w:numId w:val="13"/>
        </w:numPr>
        <w:rPr>
          <w:rFonts w:cs="Times New Roman"/>
          <w:sz w:val="24"/>
          <w:szCs w:val="24"/>
        </w:rPr>
      </w:pPr>
      <w:r w:rsidRPr="008D55FD">
        <w:rPr>
          <w:rFonts w:cs="Times New Roman"/>
          <w:sz w:val="24"/>
          <w:szCs w:val="24"/>
        </w:rPr>
        <w:t>Descriptive Research</w:t>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r w:rsidRPr="008D55FD">
        <w:rPr>
          <w:rFonts w:cs="Times New Roman"/>
          <w:sz w:val="24"/>
          <w:szCs w:val="24"/>
        </w:rPr>
        <w:tab/>
      </w:r>
    </w:p>
    <w:p w14:paraId="1D1D5476" w14:textId="77777777" w:rsidR="00F27D7D" w:rsidRPr="008D55FD" w:rsidRDefault="00F27D7D" w:rsidP="00F27D7D">
      <w:pPr>
        <w:pStyle w:val="ListParagraph"/>
        <w:numPr>
          <w:ilvl w:val="2"/>
          <w:numId w:val="13"/>
        </w:numPr>
        <w:rPr>
          <w:i/>
          <w:sz w:val="24"/>
          <w:szCs w:val="24"/>
        </w:rPr>
      </w:pPr>
      <w:r w:rsidRPr="008D55FD">
        <w:rPr>
          <w:rFonts w:cs="Times New Roman"/>
          <w:sz w:val="24"/>
          <w:szCs w:val="24"/>
        </w:rPr>
        <w:t>Inferential Statistics</w:t>
      </w:r>
    </w:p>
    <w:p w14:paraId="2569A2E6" w14:textId="44D77086" w:rsidR="00B90CC8" w:rsidRDefault="00AF4890" w:rsidP="004B6F78">
      <w:pPr>
        <w:pStyle w:val="Heading1"/>
      </w:pPr>
      <w:r>
        <w:t>3</w:t>
      </w:r>
      <w:r w:rsidR="007C0B4B">
        <w:t>. Materials Links</w:t>
      </w:r>
    </w:p>
    <w:p w14:paraId="4090BD03" w14:textId="52CD056D" w:rsidR="007C0B4B" w:rsidRPr="00582E2F" w:rsidRDefault="00582E2F" w:rsidP="007C0B4B">
      <w:pPr>
        <w:rPr>
          <w:sz w:val="24"/>
          <w:szCs w:val="24"/>
        </w:rPr>
      </w:pPr>
      <w:r w:rsidRPr="00582E2F">
        <w:rPr>
          <w:sz w:val="24"/>
          <w:szCs w:val="24"/>
        </w:rPr>
        <w:t>N/A</w:t>
      </w:r>
    </w:p>
    <w:p w14:paraId="7D72F3D7" w14:textId="130ECE16" w:rsidR="00F85ACF" w:rsidRPr="00651372" w:rsidRDefault="007C0B4B" w:rsidP="00651372">
      <w:pPr>
        <w:pStyle w:val="Heading1"/>
      </w:pPr>
      <w:r>
        <w:t>4</w:t>
      </w:r>
      <w:r w:rsidR="00C66162" w:rsidRPr="004F2656">
        <w:t xml:space="preserve">. </w:t>
      </w:r>
      <w:proofErr w:type="gramStart"/>
      <w:r w:rsidR="00471C68" w:rsidRPr="004F2656">
        <w:t>Future Plans</w:t>
      </w:r>
      <w:proofErr w:type="gramEnd"/>
      <w:r w:rsidR="00F85ACF">
        <w:rPr>
          <w:sz w:val="24"/>
          <w:szCs w:val="24"/>
        </w:rPr>
        <w:t xml:space="preserve"> </w:t>
      </w:r>
    </w:p>
    <w:p w14:paraId="52EF26D6" w14:textId="7C810A3E" w:rsidR="00067A5F" w:rsidRPr="00067A5F" w:rsidRDefault="00067A5F" w:rsidP="00067A5F">
      <w:pPr>
        <w:rPr>
          <w:sz w:val="24"/>
          <w:szCs w:val="24"/>
        </w:rPr>
      </w:pPr>
      <w:r>
        <w:rPr>
          <w:sz w:val="24"/>
          <w:szCs w:val="24"/>
        </w:rPr>
        <w:t>I plan to continue to add to these materials in the future</w:t>
      </w:r>
      <w:r w:rsidR="00C964EC">
        <w:rPr>
          <w:sz w:val="24"/>
          <w:szCs w:val="24"/>
        </w:rPr>
        <w:t>, particularly as students continue to collect materials and create questions and assignments through OER-enabled pedagog</w:t>
      </w:r>
      <w:r w:rsidR="00A94071">
        <w:rPr>
          <w:sz w:val="24"/>
          <w:szCs w:val="24"/>
        </w:rPr>
        <w:t xml:space="preserve">ical practices. </w:t>
      </w:r>
    </w:p>
    <w:p w14:paraId="11A5D3FB" w14:textId="77FCE50C" w:rsidR="00CB083C" w:rsidRPr="00CB083C" w:rsidRDefault="00CB083C" w:rsidP="00B07527">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67A5F"/>
    <w:rsid w:val="00071B22"/>
    <w:rsid w:val="00075E05"/>
    <w:rsid w:val="00082546"/>
    <w:rsid w:val="00082953"/>
    <w:rsid w:val="000B113D"/>
    <w:rsid w:val="00101A24"/>
    <w:rsid w:val="0014432A"/>
    <w:rsid w:val="0015324D"/>
    <w:rsid w:val="001A218C"/>
    <w:rsid w:val="001B2107"/>
    <w:rsid w:val="001B457A"/>
    <w:rsid w:val="001D51FD"/>
    <w:rsid w:val="001E0EE3"/>
    <w:rsid w:val="00240544"/>
    <w:rsid w:val="00251E19"/>
    <w:rsid w:val="002D5970"/>
    <w:rsid w:val="003038A8"/>
    <w:rsid w:val="00346044"/>
    <w:rsid w:val="003824FB"/>
    <w:rsid w:val="003E1BCB"/>
    <w:rsid w:val="00424482"/>
    <w:rsid w:val="0043558F"/>
    <w:rsid w:val="00463734"/>
    <w:rsid w:val="00471C68"/>
    <w:rsid w:val="0048459F"/>
    <w:rsid w:val="004B6F78"/>
    <w:rsid w:val="004F2656"/>
    <w:rsid w:val="005212A0"/>
    <w:rsid w:val="00534D03"/>
    <w:rsid w:val="00535F5F"/>
    <w:rsid w:val="005360AB"/>
    <w:rsid w:val="00582E2F"/>
    <w:rsid w:val="005947AD"/>
    <w:rsid w:val="005C11E8"/>
    <w:rsid w:val="00651372"/>
    <w:rsid w:val="00684A25"/>
    <w:rsid w:val="00687254"/>
    <w:rsid w:val="006A36A9"/>
    <w:rsid w:val="006A36BB"/>
    <w:rsid w:val="0073273B"/>
    <w:rsid w:val="00743AAC"/>
    <w:rsid w:val="00772C9F"/>
    <w:rsid w:val="007A5807"/>
    <w:rsid w:val="007C0B4B"/>
    <w:rsid w:val="007E3C32"/>
    <w:rsid w:val="007F63A0"/>
    <w:rsid w:val="00811187"/>
    <w:rsid w:val="00851C92"/>
    <w:rsid w:val="008722B3"/>
    <w:rsid w:val="008D55FD"/>
    <w:rsid w:val="00910981"/>
    <w:rsid w:val="00945780"/>
    <w:rsid w:val="00987DD6"/>
    <w:rsid w:val="009C411A"/>
    <w:rsid w:val="009D373B"/>
    <w:rsid w:val="00A2188F"/>
    <w:rsid w:val="00A73FD4"/>
    <w:rsid w:val="00A800E0"/>
    <w:rsid w:val="00A94071"/>
    <w:rsid w:val="00AF4890"/>
    <w:rsid w:val="00B00C98"/>
    <w:rsid w:val="00B07527"/>
    <w:rsid w:val="00B13623"/>
    <w:rsid w:val="00B375B6"/>
    <w:rsid w:val="00B516BC"/>
    <w:rsid w:val="00B90CC8"/>
    <w:rsid w:val="00BB2F16"/>
    <w:rsid w:val="00BF3C8A"/>
    <w:rsid w:val="00C178FC"/>
    <w:rsid w:val="00C35521"/>
    <w:rsid w:val="00C45872"/>
    <w:rsid w:val="00C52600"/>
    <w:rsid w:val="00C66162"/>
    <w:rsid w:val="00C749E5"/>
    <w:rsid w:val="00C807D1"/>
    <w:rsid w:val="00C80819"/>
    <w:rsid w:val="00C964EC"/>
    <w:rsid w:val="00C96BCC"/>
    <w:rsid w:val="00CA5F83"/>
    <w:rsid w:val="00CB083C"/>
    <w:rsid w:val="00CB7D82"/>
    <w:rsid w:val="00CD0E2F"/>
    <w:rsid w:val="00D418E8"/>
    <w:rsid w:val="00D6230A"/>
    <w:rsid w:val="00D67A9F"/>
    <w:rsid w:val="00D70BDE"/>
    <w:rsid w:val="00D74A76"/>
    <w:rsid w:val="00DA2D73"/>
    <w:rsid w:val="00DB0C0E"/>
    <w:rsid w:val="00DC2BFF"/>
    <w:rsid w:val="00DD17CA"/>
    <w:rsid w:val="00DD3803"/>
    <w:rsid w:val="00DD5245"/>
    <w:rsid w:val="00DF79E1"/>
    <w:rsid w:val="00E03928"/>
    <w:rsid w:val="00E167BE"/>
    <w:rsid w:val="00E34FAA"/>
    <w:rsid w:val="00E774DC"/>
    <w:rsid w:val="00EA7057"/>
    <w:rsid w:val="00EA7D3D"/>
    <w:rsid w:val="00EE35AB"/>
    <w:rsid w:val="00EE7C7E"/>
    <w:rsid w:val="00F27D7D"/>
    <w:rsid w:val="00F6782A"/>
    <w:rsid w:val="00F70B70"/>
    <w:rsid w:val="00F85ACF"/>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947AD"/>
    <w:rPr>
      <w:color w:val="605E5C"/>
      <w:shd w:val="clear" w:color="auto" w:fill="E1DFDD"/>
    </w:rPr>
  </w:style>
  <w:style w:type="character" w:styleId="FollowedHyperlink">
    <w:name w:val="FollowedHyperlink"/>
    <w:basedOn w:val="DefaultParagraphFont"/>
    <w:uiPriority w:val="99"/>
    <w:semiHidden/>
    <w:unhideWhenUsed/>
    <w:rsid w:val="005947AD"/>
    <w:rPr>
      <w:color w:val="954F72" w:themeColor="followedHyperlink"/>
      <w:u w:val="single"/>
    </w:rPr>
  </w:style>
  <w:style w:type="paragraph" w:styleId="BalloonText">
    <w:name w:val="Balloon Text"/>
    <w:basedOn w:val="Normal"/>
    <w:link w:val="BalloonTextChar"/>
    <w:uiPriority w:val="99"/>
    <w:semiHidden/>
    <w:unhideWhenUsed/>
    <w:rsid w:val="00DA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wsu.edu/carriecuttl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text.wsu.edu/carriecutt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pen.lib.umn.edu/psychologyresearchmethods/" TargetMode="External"/><Relationship Id="rId11" Type="http://schemas.openxmlformats.org/officeDocument/2006/relationships/hyperlink" Target="http://thatpsychprof.com/why-have-students-answer-questions-when-they-can-write-them/" TargetMode="External"/><Relationship Id="rId5" Type="http://schemas.openxmlformats.org/officeDocument/2006/relationships/hyperlink" Target="open.lib.umn.edu/psychologyresearchmethods/" TargetMode="External"/><Relationship Id="rId10" Type="http://schemas.openxmlformats.org/officeDocument/2006/relationships/hyperlink" Target="http://thatpsychprof.com/why-have-students-answer-questions-when-they-can-write-them/" TargetMode="External"/><Relationship Id="rId4" Type="http://schemas.openxmlformats.org/officeDocument/2006/relationships/webSettings" Target="webSettings.xml"/><Relationship Id="rId9" Type="http://schemas.openxmlformats.org/officeDocument/2006/relationships/hyperlink" Target="https://catalog.flatworldknowledge.com/catalog/editions/price-research-methods-in-psychology-core-concepts-and-skill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Judy Orton Grissett</cp:lastModifiedBy>
  <cp:revision>56</cp:revision>
  <cp:lastPrinted>2018-08-18T01:14:00Z</cp:lastPrinted>
  <dcterms:created xsi:type="dcterms:W3CDTF">2018-08-17T18:53:00Z</dcterms:created>
  <dcterms:modified xsi:type="dcterms:W3CDTF">2018-08-18T01:21:00Z</dcterms:modified>
</cp:coreProperties>
</file>