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1375C" w14:textId="77777777" w:rsidR="006762E2" w:rsidRPr="0052463A" w:rsidRDefault="5FAAA774" w:rsidP="52362B2E">
      <w:pPr>
        <w:pStyle w:val="Title"/>
        <w:jc w:val="center"/>
        <w:rPr>
          <w:sz w:val="48"/>
          <w:szCs w:val="48"/>
        </w:rPr>
      </w:pPr>
      <w:bookmarkStart w:id="0" w:name="_top"/>
      <w:bookmarkEnd w:id="0"/>
      <w:r w:rsidRPr="0052463A">
        <w:rPr>
          <w:noProof/>
        </w:rPr>
        <w:drawing>
          <wp:inline distT="0" distB="0" distL="0" distR="0" wp14:anchorId="57B253D9" wp14:editId="11D16F14">
            <wp:extent cx="2624889" cy="647700"/>
            <wp:effectExtent l="0" t="0" r="0" b="0"/>
            <wp:docPr id="1" name="Picture 1" descr="Icon of Affordable Learning Georgia with tablet and hand" title="AL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G_Logo_hires.png"/>
                    <pic:cNvPicPr/>
                  </pic:nvPicPr>
                  <pic:blipFill rotWithShape="1">
                    <a:blip r:embed="rId11" cstate="print">
                      <a:extLst>
                        <a:ext uri="{28A0092B-C50C-407E-A947-70E740481C1C}">
                          <a14:useLocalDpi xmlns:a14="http://schemas.microsoft.com/office/drawing/2010/main" val="0"/>
                        </a:ext>
                      </a:extLst>
                    </a:blip>
                    <a:srcRect l="11692" t="23068" r="7919" b="22145"/>
                    <a:stretch/>
                  </pic:blipFill>
                  <pic:spPr bwMode="auto">
                    <a:xfrm>
                      <a:off x="0" y="0"/>
                      <a:ext cx="2641457" cy="651788"/>
                    </a:xfrm>
                    <a:prstGeom prst="rect">
                      <a:avLst/>
                    </a:prstGeom>
                    <a:ln>
                      <a:noFill/>
                    </a:ln>
                    <a:extLst>
                      <a:ext uri="{53640926-AAD7-44D8-BBD7-CCE9431645EC}">
                        <a14:shadowObscured xmlns:a14="http://schemas.microsoft.com/office/drawing/2010/main"/>
                      </a:ext>
                    </a:extLst>
                  </pic:spPr>
                </pic:pic>
              </a:graphicData>
            </a:graphic>
          </wp:inline>
        </w:drawing>
      </w:r>
    </w:p>
    <w:p w14:paraId="2E95C17B" w14:textId="0BC148E7" w:rsidR="001E74DE" w:rsidRPr="0052463A" w:rsidRDefault="687362DE" w:rsidP="52362B2E">
      <w:pPr>
        <w:pStyle w:val="Title"/>
        <w:jc w:val="center"/>
        <w:rPr>
          <w:sz w:val="48"/>
          <w:szCs w:val="48"/>
        </w:rPr>
      </w:pPr>
      <w:r w:rsidRPr="0052463A">
        <w:rPr>
          <w:sz w:val="48"/>
          <w:szCs w:val="48"/>
        </w:rPr>
        <w:t xml:space="preserve">Affordable Materials </w:t>
      </w:r>
      <w:r w:rsidR="635662B4" w:rsidRPr="0052463A">
        <w:rPr>
          <w:sz w:val="48"/>
          <w:szCs w:val="48"/>
        </w:rPr>
        <w:t>Grants</w:t>
      </w:r>
    </w:p>
    <w:p w14:paraId="6E6239ED" w14:textId="77777777" w:rsidR="00153907" w:rsidRDefault="2D1FF806">
      <w:pPr>
        <w:jc w:val="center"/>
        <w:rPr>
          <w:sz w:val="32"/>
          <w:szCs w:val="32"/>
        </w:rPr>
      </w:pPr>
      <w:r w:rsidRPr="0052463A">
        <w:rPr>
          <w:sz w:val="32"/>
          <w:szCs w:val="32"/>
        </w:rPr>
        <w:t>Round 30: Fall 2026 – Fall 2027</w:t>
      </w:r>
      <w:r w:rsidR="0071454B" w:rsidRPr="0052463A">
        <w:rPr>
          <w:sz w:val="32"/>
          <w:szCs w:val="32"/>
        </w:rPr>
        <w:br/>
      </w:r>
      <w:r w:rsidRPr="0052463A">
        <w:rPr>
          <w:sz w:val="32"/>
          <w:szCs w:val="32"/>
        </w:rPr>
        <w:t xml:space="preserve">Due Friday, October 9, 2026, </w:t>
      </w:r>
      <w:r w:rsidR="582A2F28" w:rsidRPr="0052463A">
        <w:rPr>
          <w:sz w:val="32"/>
          <w:szCs w:val="32"/>
        </w:rPr>
        <w:t>11:59pm ET</w:t>
      </w:r>
    </w:p>
    <w:p w14:paraId="569ECC66" w14:textId="6F988704" w:rsidR="00DB47D5" w:rsidRPr="0052463A" w:rsidRDefault="5CF23B2E" w:rsidP="00DB47D5">
      <w:pPr>
        <w:pStyle w:val="Heading1"/>
      </w:pPr>
      <w:r w:rsidRPr="0052463A">
        <w:t>Introduction</w:t>
      </w:r>
    </w:p>
    <w:p w14:paraId="6819C8B0" w14:textId="00A5C33D" w:rsidR="00806802" w:rsidRPr="0052463A" w:rsidRDefault="5CF23B2E" w:rsidP="00806802">
      <w:pPr>
        <w:pStyle w:val="Heading2"/>
      </w:pPr>
      <w:r w:rsidRPr="0052463A">
        <w:t>Purpose</w:t>
      </w:r>
    </w:p>
    <w:p w14:paraId="63A930DD" w14:textId="6DB0E533" w:rsidR="667FB52F" w:rsidRPr="0052463A" w:rsidRDefault="667FB52F" w:rsidP="52362B2E">
      <w:hyperlink r:id="rId12">
        <w:r w:rsidRPr="0052463A">
          <w:rPr>
            <w:rStyle w:val="Hyperlink"/>
          </w:rPr>
          <w:t xml:space="preserve">Affordable Learning Georgia </w:t>
        </w:r>
        <w:r w:rsidR="1AF1623E" w:rsidRPr="0052463A">
          <w:rPr>
            <w:rStyle w:val="Hyperlink"/>
          </w:rPr>
          <w:t>(ALG)</w:t>
        </w:r>
      </w:hyperlink>
      <w:r w:rsidR="1AF1623E" w:rsidRPr="0052463A">
        <w:t xml:space="preserve"> </w:t>
      </w:r>
      <w:r w:rsidR="08DFFEA9" w:rsidRPr="0052463A">
        <w:t>is</w:t>
      </w:r>
      <w:r w:rsidRPr="0052463A">
        <w:t xml:space="preserve"> a </w:t>
      </w:r>
      <w:hyperlink r:id="rId13">
        <w:r w:rsidRPr="0052463A">
          <w:rPr>
            <w:rStyle w:val="Hyperlink"/>
          </w:rPr>
          <w:t>GALILEO</w:t>
        </w:r>
      </w:hyperlink>
      <w:r w:rsidRPr="0052463A">
        <w:t> </w:t>
      </w:r>
      <w:r w:rsidR="72CE2E4D" w:rsidRPr="0052463A">
        <w:t>program</w:t>
      </w:r>
      <w:r w:rsidRPr="0052463A">
        <w:t xml:space="preserve"> </w:t>
      </w:r>
      <w:r w:rsidR="72A3C90E" w:rsidRPr="0052463A">
        <w:t xml:space="preserve">focused on </w:t>
      </w:r>
      <w:r w:rsidRPr="0052463A">
        <w:t>reduc</w:t>
      </w:r>
      <w:r w:rsidR="4007D3C5" w:rsidRPr="0052463A">
        <w:t xml:space="preserve">ing the cost of course materials to </w:t>
      </w:r>
      <w:r w:rsidR="28168E26" w:rsidRPr="0052463A">
        <w:t xml:space="preserve">USG </w:t>
      </w:r>
      <w:r w:rsidR="4007D3C5" w:rsidRPr="0052463A">
        <w:t xml:space="preserve">students, enabling educational resource access for all. </w:t>
      </w:r>
      <w:r w:rsidR="6210D766" w:rsidRPr="0052463A">
        <w:t xml:space="preserve">The implementation of open educational resources (OER) in place of required commercial materials has been found to be </w:t>
      </w:r>
      <w:hyperlink r:id="rId14">
        <w:r w:rsidR="6210D766" w:rsidRPr="0052463A">
          <w:rPr>
            <w:rStyle w:val="Hyperlink"/>
          </w:rPr>
          <w:t>a high-impact practice</w:t>
        </w:r>
      </w:hyperlink>
      <w:r w:rsidR="6210D766" w:rsidRPr="0052463A">
        <w:t xml:space="preserve">, while no-cost and low-cost materials implementations were found to </w:t>
      </w:r>
      <w:hyperlink r:id="rId15">
        <w:r w:rsidR="6210D766" w:rsidRPr="0052463A">
          <w:rPr>
            <w:rStyle w:val="Hyperlink"/>
          </w:rPr>
          <w:t>either raise student performance or keep it the same while reducing the cost of course materials</w:t>
        </w:r>
      </w:hyperlink>
      <w:r w:rsidR="6210D766" w:rsidRPr="0052463A">
        <w:t>.</w:t>
      </w:r>
    </w:p>
    <w:p w14:paraId="241756B0" w14:textId="1B8EB788" w:rsidR="007E100D" w:rsidRPr="0052463A" w:rsidRDefault="13E68E71" w:rsidP="52362B2E">
      <w:r w:rsidRPr="0052463A">
        <w:rPr>
          <w:b/>
          <w:bCs/>
        </w:rPr>
        <w:t>Affordable Materials Grants</w:t>
      </w:r>
      <w:r w:rsidRPr="0052463A">
        <w:t xml:space="preserve"> are intended to</w:t>
      </w:r>
      <w:r w:rsidR="3F99577E" w:rsidRPr="0052463A">
        <w:t xml:space="preserve"> support</w:t>
      </w:r>
      <w:r w:rsidR="5A1FF551" w:rsidRPr="0052463A">
        <w:t xml:space="preserve"> </w:t>
      </w:r>
      <w:r w:rsidR="60E298E1" w:rsidRPr="0052463A">
        <w:t>the expansion of</w:t>
      </w:r>
      <w:r w:rsidRPr="0052463A">
        <w:t xml:space="preserve"> </w:t>
      </w:r>
      <w:r w:rsidR="3DADEF48" w:rsidRPr="0052463A">
        <w:t xml:space="preserve">affordable </w:t>
      </w:r>
      <w:r w:rsidRPr="0052463A">
        <w:t>course materials</w:t>
      </w:r>
      <w:r w:rsidR="6EB34FEE" w:rsidRPr="0052463A">
        <w:t>,</w:t>
      </w:r>
      <w:r w:rsidRPr="0052463A">
        <w:t xml:space="preserve"> includ</w:t>
      </w:r>
      <w:r w:rsidR="61604DF4" w:rsidRPr="0052463A">
        <w:t>ing</w:t>
      </w:r>
      <w:r w:rsidRPr="0052463A">
        <w:t xml:space="preserve"> the adoption, adaptation, and creation o</w:t>
      </w:r>
      <w:r w:rsidR="1B54722C" w:rsidRPr="0052463A">
        <w:t>f OER,</w:t>
      </w:r>
      <w:r w:rsidRPr="0052463A">
        <w:t xml:space="preserve"> the adoption of materials available through GALILEO and University System of Georgia (USG) libraries</w:t>
      </w:r>
      <w:r w:rsidR="32838569" w:rsidRPr="0052463A">
        <w:t xml:space="preserve">, and the adoption of </w:t>
      </w:r>
      <w:r w:rsidRPr="0052463A">
        <w:t xml:space="preserve">other no-cost and low-cost materials. </w:t>
      </w:r>
    </w:p>
    <w:p w14:paraId="1EFBCAE1" w14:textId="0B1AA8B2" w:rsidR="00806802" w:rsidRPr="0052463A" w:rsidRDefault="5CF23B2E" w:rsidP="00806802">
      <w:pPr>
        <w:pStyle w:val="Heading2"/>
      </w:pPr>
      <w:r w:rsidRPr="0052463A">
        <w:t>Examples</w:t>
      </w:r>
    </w:p>
    <w:p w14:paraId="2875830C" w14:textId="2F9E228C" w:rsidR="00C730EE" w:rsidRPr="0052463A" w:rsidRDefault="049E1D09" w:rsidP="52362B2E">
      <w:r w:rsidRPr="0052463A">
        <w:t>Q</w:t>
      </w:r>
      <w:r w:rsidR="02B90770" w:rsidRPr="0052463A">
        <w:t>ualifying</w:t>
      </w:r>
      <w:r w:rsidR="17DC8497" w:rsidRPr="0052463A">
        <w:t xml:space="preserve"> </w:t>
      </w:r>
      <w:r w:rsidR="7A28F1D5" w:rsidRPr="0052463A">
        <w:t>Affordable Materials</w:t>
      </w:r>
      <w:r w:rsidR="17DC8497" w:rsidRPr="0052463A">
        <w:t xml:space="preserve"> Grants projects include: </w:t>
      </w:r>
    </w:p>
    <w:p w14:paraId="4490F161" w14:textId="5053B40F" w:rsidR="00C730EE" w:rsidRPr="0052463A" w:rsidRDefault="04B34BA8" w:rsidP="00996588">
      <w:pPr>
        <w:pStyle w:val="ListParagraph"/>
        <w:numPr>
          <w:ilvl w:val="0"/>
          <w:numId w:val="6"/>
        </w:numPr>
      </w:pPr>
      <w:r w:rsidRPr="0052463A">
        <w:t>Adopting an</w:t>
      </w:r>
      <w:r w:rsidR="45BD99F7" w:rsidRPr="0052463A">
        <w:t xml:space="preserve"> open textbook</w:t>
      </w:r>
      <w:r w:rsidR="2324957C" w:rsidRPr="0052463A">
        <w:t xml:space="preserve"> and creating new ancillary materials to support the adoption. </w:t>
      </w:r>
    </w:p>
    <w:p w14:paraId="4C46604F" w14:textId="55C11EBF" w:rsidR="00145A06" w:rsidRPr="0052463A" w:rsidRDefault="45BD99F7" w:rsidP="00996588">
      <w:pPr>
        <w:pStyle w:val="ListParagraph"/>
        <w:numPr>
          <w:ilvl w:val="0"/>
          <w:numId w:val="6"/>
        </w:numPr>
      </w:pPr>
      <w:r w:rsidRPr="0052463A">
        <w:t>Adapting</w:t>
      </w:r>
      <w:r w:rsidR="52FD797C" w:rsidRPr="0052463A">
        <w:t xml:space="preserve"> and revising</w:t>
      </w:r>
      <w:r w:rsidRPr="0052463A">
        <w:t xml:space="preserve"> existing OER</w:t>
      </w:r>
      <w:r w:rsidR="6DBE1370" w:rsidRPr="0052463A">
        <w:t xml:space="preserve"> an</w:t>
      </w:r>
      <w:r w:rsidR="2BEC95B5" w:rsidRPr="0052463A">
        <w:t>d then</w:t>
      </w:r>
      <w:r w:rsidR="5230C455" w:rsidRPr="0052463A">
        <w:t xml:space="preserve"> adopting these new materials in place o</w:t>
      </w:r>
      <w:r w:rsidR="3166E09A" w:rsidRPr="0052463A">
        <w:t>f commercial materials</w:t>
      </w:r>
      <w:r w:rsidR="5230C455" w:rsidRPr="0052463A">
        <w:t xml:space="preserve">. </w:t>
      </w:r>
    </w:p>
    <w:p w14:paraId="1334FB1A" w14:textId="6A92895C" w:rsidR="00A629DE" w:rsidRPr="0052463A" w:rsidRDefault="0BD97C59" w:rsidP="00996588">
      <w:pPr>
        <w:pStyle w:val="ListParagraph"/>
        <w:numPr>
          <w:ilvl w:val="0"/>
          <w:numId w:val="6"/>
        </w:numPr>
      </w:pPr>
      <w:r w:rsidRPr="0052463A">
        <w:t>Authoring</w:t>
      </w:r>
      <w:r w:rsidR="02B90770" w:rsidRPr="0052463A">
        <w:t xml:space="preserve"> a new open textbook</w:t>
      </w:r>
      <w:r w:rsidR="0A524A1B" w:rsidRPr="0052463A">
        <w:t xml:space="preserve"> </w:t>
      </w:r>
      <w:r w:rsidR="4DE5F3B6" w:rsidRPr="0052463A">
        <w:t xml:space="preserve">to adopt in place of a commercial textbook </w:t>
      </w:r>
      <w:r w:rsidR="6DD03B1C" w:rsidRPr="0052463A">
        <w:t xml:space="preserve">when there are no OER to cover the subject. </w:t>
      </w:r>
    </w:p>
    <w:p w14:paraId="03ACB58E" w14:textId="00E861CD" w:rsidR="006123EC" w:rsidRPr="0052463A" w:rsidRDefault="52FD797C" w:rsidP="00996588">
      <w:pPr>
        <w:pStyle w:val="ListParagraph"/>
        <w:numPr>
          <w:ilvl w:val="0"/>
          <w:numId w:val="6"/>
        </w:numPr>
      </w:pPr>
      <w:r w:rsidRPr="0052463A">
        <w:t>Adopting library materials</w:t>
      </w:r>
      <w:r w:rsidR="41E236A0" w:rsidRPr="0052463A">
        <w:t xml:space="preserve"> in place of</w:t>
      </w:r>
      <w:r w:rsidR="3166E09A" w:rsidRPr="0052463A">
        <w:t xml:space="preserve"> expensive materials </w:t>
      </w:r>
      <w:r w:rsidR="41E236A0" w:rsidRPr="0052463A">
        <w:t xml:space="preserve">when there are no OER to cover the subject. </w:t>
      </w:r>
      <w:r w:rsidR="4B8C5920" w:rsidRPr="0052463A">
        <w:t xml:space="preserve"> </w:t>
      </w:r>
    </w:p>
    <w:p w14:paraId="66017705" w14:textId="10D904BB" w:rsidR="00781C7B" w:rsidRPr="0052463A" w:rsidRDefault="6C235F31" w:rsidP="00996588">
      <w:pPr>
        <w:pStyle w:val="ListParagraph"/>
        <w:numPr>
          <w:ilvl w:val="0"/>
          <w:numId w:val="6"/>
        </w:numPr>
      </w:pPr>
      <w:r w:rsidRPr="0052463A">
        <w:t xml:space="preserve">Adopting low-cost software and/or textbooks to ensure total </w:t>
      </w:r>
      <w:r w:rsidR="2F5126EF" w:rsidRPr="0052463A">
        <w:t>required resource costs for students are under $40.00.</w:t>
      </w:r>
    </w:p>
    <w:p w14:paraId="0FFF4578" w14:textId="2101F43F" w:rsidR="00712222" w:rsidRPr="0052463A" w:rsidRDefault="6AEF4DCD" w:rsidP="00712222">
      <w:r w:rsidRPr="0052463A">
        <w:t xml:space="preserve">In addition, </w:t>
      </w:r>
      <w:r w:rsidR="056A25E5" w:rsidRPr="0052463A">
        <w:rPr>
          <w:b/>
          <w:bCs/>
        </w:rPr>
        <w:t>Research Grants</w:t>
      </w:r>
      <w:r w:rsidR="056A25E5" w:rsidRPr="0052463A">
        <w:t xml:space="preserve"> explore </w:t>
      </w:r>
      <w:r w:rsidRPr="0052463A">
        <w:t xml:space="preserve">deeper </w:t>
      </w:r>
      <w:r w:rsidR="25B5C3C6" w:rsidRPr="0052463A">
        <w:t xml:space="preserve">research questions related to teaching and learning with affordable and open learning materials. </w:t>
      </w:r>
    </w:p>
    <w:p w14:paraId="0ED81BC7" w14:textId="44A5CED6" w:rsidR="00806802" w:rsidRPr="0052463A" w:rsidRDefault="5CF23B2E" w:rsidP="00806802">
      <w:pPr>
        <w:pStyle w:val="Heading2"/>
      </w:pPr>
      <w:r w:rsidRPr="0052463A">
        <w:t>ALG Champions</w:t>
      </w:r>
      <w:r w:rsidR="0DB20E9E" w:rsidRPr="0052463A">
        <w:t xml:space="preserve"> Support</w:t>
      </w:r>
    </w:p>
    <w:p w14:paraId="500D8857" w14:textId="71CBDB09" w:rsidR="00806802" w:rsidRPr="0052463A" w:rsidRDefault="5E66409E" w:rsidP="00806802">
      <w:r w:rsidRPr="0052463A">
        <w:t xml:space="preserve">Prospective grantees are not alone at their institutions when </w:t>
      </w:r>
      <w:r w:rsidR="779F3304" w:rsidRPr="0052463A">
        <w:t xml:space="preserve">learning about how to find, use, revise, remix, and even author new affordable resources. </w:t>
      </w:r>
      <w:r w:rsidRPr="0052463A">
        <w:t xml:space="preserve">ALG Champions are affordable learning specialists </w:t>
      </w:r>
      <w:r w:rsidRPr="0052463A">
        <w:lastRenderedPageBreak/>
        <w:t>and advocates at each USG institution</w:t>
      </w:r>
      <w:r w:rsidR="779F3304" w:rsidRPr="0052463A">
        <w:t>; they</w:t>
      </w:r>
      <w:r w:rsidRPr="0052463A">
        <w:t xml:space="preserve"> work together to inform </w:t>
      </w:r>
      <w:r w:rsidR="460D01B8" w:rsidRPr="0052463A">
        <w:t>the campus</w:t>
      </w:r>
      <w:r w:rsidRPr="0052463A">
        <w:t xml:space="preserve"> about affordable resources including open educational resources, the fundamentals and practices behind open licensing</w:t>
      </w:r>
      <w:r w:rsidR="50B19198" w:rsidRPr="0052463A">
        <w:t>,</w:t>
      </w:r>
      <w:r w:rsidRPr="0052463A">
        <w:t xml:space="preserve"> and the potential to enhance instruction through open pedagogy.</w:t>
      </w:r>
    </w:p>
    <w:p w14:paraId="4F93F857" w14:textId="6E9878D2" w:rsidR="00E766D9" w:rsidRPr="0052463A" w:rsidRDefault="50B19198" w:rsidP="00806802">
      <w:r w:rsidRPr="0052463A">
        <w:t xml:space="preserve">Contact your institution’s ALG Champions: </w:t>
      </w:r>
      <w:hyperlink r:id="rId16">
        <w:r w:rsidR="63241F79" w:rsidRPr="0052463A">
          <w:rPr>
            <w:rStyle w:val="Hyperlink"/>
          </w:rPr>
          <w:t>ALG: Staff and Champions</w:t>
        </w:r>
      </w:hyperlink>
    </w:p>
    <w:p w14:paraId="7D91CB15" w14:textId="66F8CD07" w:rsidR="74229EB2" w:rsidRPr="0052463A" w:rsidRDefault="74229EB2" w:rsidP="52362B2E">
      <w:pPr>
        <w:pStyle w:val="Heading2"/>
      </w:pPr>
      <w:r w:rsidRPr="0052463A">
        <w:t>University Press Support</w:t>
      </w:r>
    </w:p>
    <w:p w14:paraId="3302E183" w14:textId="33562DA5" w:rsidR="74229EB2" w:rsidRPr="0052463A" w:rsidRDefault="74229EB2">
      <w:r w:rsidRPr="0052463A">
        <w:t>Affordable Learning Georgia partners with the </w:t>
      </w:r>
      <w:hyperlink r:id="rId17">
        <w:r w:rsidRPr="0052463A">
          <w:rPr>
            <w:rStyle w:val="Hyperlink"/>
          </w:rPr>
          <w:t>University of North Georgia</w:t>
        </w:r>
        <w:r w:rsidR="36724565" w:rsidRPr="0052463A">
          <w:rPr>
            <w:rStyle w:val="Hyperlink"/>
          </w:rPr>
          <w:t xml:space="preserve"> (UNG)</w:t>
        </w:r>
        <w:r w:rsidRPr="0052463A">
          <w:rPr>
            <w:rStyle w:val="Hyperlink"/>
          </w:rPr>
          <w:t xml:space="preserve"> Press</w:t>
        </w:r>
      </w:hyperlink>
      <w:r w:rsidRPr="0052463A">
        <w:t xml:space="preserve"> to assist grantees as a team member with services such as copyright clearance, </w:t>
      </w:r>
      <w:r w:rsidR="3A4E0217" w:rsidRPr="0052463A">
        <w:t xml:space="preserve">double-blind </w:t>
      </w:r>
      <w:r w:rsidRPr="0052463A">
        <w:t xml:space="preserve">peer review, production and design, and other tasks required to produce quality OER. The UNG Press </w:t>
      </w:r>
      <w:r w:rsidR="27199B67" w:rsidRPr="0052463A">
        <w:t xml:space="preserve">is an </w:t>
      </w:r>
      <w:r w:rsidRPr="0052463A">
        <w:t>academic press</w:t>
      </w:r>
      <w:r w:rsidR="35F139AD" w:rsidRPr="0052463A">
        <w:t xml:space="preserve"> following </w:t>
      </w:r>
      <w:hyperlink r:id="rId18">
        <w:r w:rsidR="35F139AD" w:rsidRPr="0052463A">
          <w:rPr>
            <w:rStyle w:val="Hyperlink"/>
          </w:rPr>
          <w:t>Association of University Presses</w:t>
        </w:r>
      </w:hyperlink>
      <w:r w:rsidR="35F139AD" w:rsidRPr="0052463A">
        <w:t xml:space="preserve"> </w:t>
      </w:r>
      <w:r w:rsidR="666D79FE" w:rsidRPr="0052463A">
        <w:t>guideline</w:t>
      </w:r>
      <w:r w:rsidR="35F139AD" w:rsidRPr="0052463A">
        <w:t>s</w:t>
      </w:r>
      <w:r w:rsidRPr="0052463A">
        <w:t xml:space="preserve">.  </w:t>
      </w:r>
    </w:p>
    <w:p w14:paraId="28DF8F8E" w14:textId="1F4E661E" w:rsidR="74229EB2" w:rsidRPr="0052463A" w:rsidRDefault="74229EB2">
      <w:r w:rsidRPr="0052463A">
        <w:t>To determine how the U</w:t>
      </w:r>
      <w:r w:rsidR="5080FA5B" w:rsidRPr="0052463A">
        <w:t>NG</w:t>
      </w:r>
      <w:r w:rsidRPr="0052463A">
        <w:t xml:space="preserve"> Press can assist </w:t>
      </w:r>
      <w:r w:rsidR="4C28DA3C" w:rsidRPr="0052463A">
        <w:t xml:space="preserve">your team, please </w:t>
      </w:r>
      <w:r w:rsidRPr="0052463A">
        <w:t xml:space="preserve">contact the </w:t>
      </w:r>
      <w:r w:rsidR="7C3B96D8" w:rsidRPr="0052463A">
        <w:t xml:space="preserve">UNG </w:t>
      </w:r>
      <w:r w:rsidRPr="0052463A">
        <w:t>Press at 706-864-1556 or </w:t>
      </w:r>
      <w:hyperlink r:id="rId19">
        <w:r w:rsidRPr="0052463A">
          <w:rPr>
            <w:rStyle w:val="Hyperlink"/>
          </w:rPr>
          <w:t>ungpress@ung.edu</w:t>
        </w:r>
      </w:hyperlink>
      <w:r w:rsidRPr="0052463A">
        <w:t>.</w:t>
      </w:r>
    </w:p>
    <w:p w14:paraId="609771A2" w14:textId="2CD67190" w:rsidR="00372850" w:rsidRPr="0052463A" w:rsidRDefault="00F4FDC5" w:rsidP="00372850">
      <w:pPr>
        <w:pStyle w:val="Heading1"/>
      </w:pPr>
      <w:r w:rsidRPr="0052463A">
        <w:t xml:space="preserve">Grant </w:t>
      </w:r>
      <w:r w:rsidR="6C1B17D8" w:rsidRPr="0052463A">
        <w:t>Categories</w:t>
      </w:r>
    </w:p>
    <w:p w14:paraId="2CEF467E" w14:textId="40F5024B" w:rsidR="00372850" w:rsidRPr="0052463A" w:rsidRDefault="275FA0CB" w:rsidP="00372850">
      <w:pPr>
        <w:pStyle w:val="Heading2"/>
      </w:pPr>
      <w:bookmarkStart w:id="1" w:name="_Toc19090728"/>
      <w:r w:rsidRPr="0052463A">
        <w:t>Transformation Grants</w:t>
      </w:r>
      <w:bookmarkEnd w:id="1"/>
    </w:p>
    <w:p w14:paraId="6A10E1E9" w14:textId="62EE2B0B" w:rsidR="009D6EA0" w:rsidRPr="0052463A" w:rsidRDefault="5DD94CF3" w:rsidP="009D6EA0">
      <w:pPr>
        <w:pStyle w:val="Heading3"/>
      </w:pPr>
      <w:r w:rsidRPr="0052463A">
        <w:t>Overview</w:t>
      </w:r>
    </w:p>
    <w:p w14:paraId="7270262A" w14:textId="2B937D4F" w:rsidR="00372850" w:rsidRPr="0052463A" w:rsidRDefault="275FA0CB" w:rsidP="52362B2E">
      <w:r w:rsidRPr="0052463A">
        <w:t xml:space="preserve">Transformation Grants </w:t>
      </w:r>
      <w:r w:rsidR="559CA95C" w:rsidRPr="0052463A">
        <w:t>support</w:t>
      </w:r>
      <w:r w:rsidR="374DC91A" w:rsidRPr="0052463A">
        <w:t xml:space="preserve"> teams of faculty and professional </w:t>
      </w:r>
      <w:r w:rsidR="6C1B17D8" w:rsidRPr="0052463A">
        <w:t>staff</w:t>
      </w:r>
      <w:r w:rsidRPr="0052463A">
        <w:t xml:space="preserve"> </w:t>
      </w:r>
      <w:r w:rsidR="61F1CC95" w:rsidRPr="0052463A">
        <w:t xml:space="preserve">in </w:t>
      </w:r>
      <w:r w:rsidRPr="0052463A">
        <w:t xml:space="preserve">replacing existing </w:t>
      </w:r>
      <w:r w:rsidR="031921ED" w:rsidRPr="0052463A">
        <w:t xml:space="preserve">commercial </w:t>
      </w:r>
      <w:r w:rsidRPr="0052463A">
        <w:t>textbook</w:t>
      </w:r>
      <w:r w:rsidR="031921ED" w:rsidRPr="0052463A">
        <w:t>s and materials</w:t>
      </w:r>
      <w:r w:rsidRPr="0052463A">
        <w:t xml:space="preserve"> in a specific course with</w:t>
      </w:r>
      <w:r w:rsidR="1311C0A8" w:rsidRPr="0052463A">
        <w:t xml:space="preserve">, open, no-cost, or low-cost </w:t>
      </w:r>
      <w:r w:rsidRPr="0052463A">
        <w:t>learning materials.</w:t>
      </w:r>
      <w:r w:rsidR="031921ED" w:rsidRPr="0052463A">
        <w:t xml:space="preserve"> These materials</w:t>
      </w:r>
      <w:r w:rsidRPr="0052463A">
        <w:t xml:space="preserve"> can include </w:t>
      </w:r>
      <w:r w:rsidR="031921ED" w:rsidRPr="0052463A">
        <w:t>the following:</w:t>
      </w:r>
    </w:p>
    <w:p w14:paraId="7E69D940" w14:textId="3B823DA6" w:rsidR="008E63FE" w:rsidRPr="0052463A" w:rsidRDefault="275FA0CB" w:rsidP="00996588">
      <w:pPr>
        <w:pStyle w:val="ListParagraph"/>
        <w:numPr>
          <w:ilvl w:val="0"/>
          <w:numId w:val="4"/>
        </w:numPr>
      </w:pPr>
      <w:r w:rsidRPr="0052463A">
        <w:t xml:space="preserve">Adoption, adaptation, and/or creation of </w:t>
      </w:r>
      <w:hyperlink r:id="rId20">
        <w:r w:rsidR="04EC2BF5" w:rsidRPr="0052463A">
          <w:rPr>
            <w:rStyle w:val="Hyperlink"/>
            <w:b/>
            <w:bCs/>
          </w:rPr>
          <w:t>Open Educational Resources (OER)</w:t>
        </w:r>
      </w:hyperlink>
      <w:r w:rsidR="04EC2BF5" w:rsidRPr="0052463A">
        <w:t xml:space="preserve"> such as open textbooks and ancillary materials. </w:t>
      </w:r>
    </w:p>
    <w:p w14:paraId="54C61755" w14:textId="369633A7" w:rsidR="008E63FE" w:rsidRPr="0052463A" w:rsidRDefault="275FA0CB" w:rsidP="00996588">
      <w:pPr>
        <w:pStyle w:val="ListParagraph"/>
        <w:numPr>
          <w:ilvl w:val="0"/>
          <w:numId w:val="4"/>
        </w:numPr>
      </w:pPr>
      <w:r w:rsidRPr="0052463A">
        <w:t xml:space="preserve">Adoption of </w:t>
      </w:r>
      <w:r w:rsidR="04EC2BF5" w:rsidRPr="0052463A">
        <w:rPr>
          <w:b/>
          <w:bCs/>
        </w:rPr>
        <w:t xml:space="preserve">library </w:t>
      </w:r>
      <w:r w:rsidRPr="0052463A">
        <w:rPr>
          <w:b/>
          <w:bCs/>
        </w:rPr>
        <w:t>materials</w:t>
      </w:r>
      <w:r w:rsidRPr="0052463A">
        <w:t xml:space="preserve"> </w:t>
      </w:r>
      <w:r w:rsidR="031921ED" w:rsidRPr="0052463A">
        <w:t>a</w:t>
      </w:r>
      <w:r w:rsidRPr="0052463A">
        <w:t xml:space="preserve">vailable in </w:t>
      </w:r>
      <w:hyperlink r:id="rId21">
        <w:r w:rsidRPr="0052463A">
          <w:rPr>
            <w:rStyle w:val="Hyperlink"/>
          </w:rPr>
          <w:t>GALILEO</w:t>
        </w:r>
      </w:hyperlink>
      <w:r w:rsidRPr="0052463A">
        <w:t xml:space="preserve"> and </w:t>
      </w:r>
      <w:hyperlink r:id="rId22">
        <w:r w:rsidRPr="0052463A">
          <w:rPr>
            <w:rStyle w:val="Hyperlink"/>
          </w:rPr>
          <w:t>U</w:t>
        </w:r>
        <w:r w:rsidR="4BBEF885" w:rsidRPr="0052463A">
          <w:rPr>
            <w:rStyle w:val="Hyperlink"/>
          </w:rPr>
          <w:t>niversity System of Georgia (U</w:t>
        </w:r>
        <w:r w:rsidRPr="0052463A">
          <w:rPr>
            <w:rStyle w:val="Hyperlink"/>
          </w:rPr>
          <w:t>SG</w:t>
        </w:r>
        <w:r w:rsidR="4BBEF885" w:rsidRPr="0052463A">
          <w:rPr>
            <w:rStyle w:val="Hyperlink"/>
          </w:rPr>
          <w:t>)</w:t>
        </w:r>
        <w:r w:rsidRPr="0052463A">
          <w:rPr>
            <w:rStyle w:val="Hyperlink"/>
          </w:rPr>
          <w:t xml:space="preserve"> libraries</w:t>
        </w:r>
      </w:hyperlink>
      <w:r w:rsidR="04EC2BF5" w:rsidRPr="0052463A">
        <w:t xml:space="preserve"> at</w:t>
      </w:r>
      <w:r w:rsidR="7C603FCC" w:rsidRPr="0052463A">
        <w:t xml:space="preserve"> no additional cost to students</w:t>
      </w:r>
      <w:r w:rsidR="031921ED" w:rsidRPr="0052463A">
        <w:t>.</w:t>
      </w:r>
    </w:p>
    <w:p w14:paraId="5117C1A8" w14:textId="32F5BA0C" w:rsidR="008E63FE" w:rsidRPr="0052463A" w:rsidRDefault="031921ED" w:rsidP="00996588">
      <w:pPr>
        <w:pStyle w:val="ListParagraph"/>
        <w:numPr>
          <w:ilvl w:val="0"/>
          <w:numId w:val="4"/>
        </w:numPr>
      </w:pPr>
      <w:r w:rsidRPr="0052463A">
        <w:t>Adoption of</w:t>
      </w:r>
      <w:r w:rsidR="40EA5D32" w:rsidRPr="0052463A">
        <w:t xml:space="preserve"> other</w:t>
      </w:r>
      <w:r w:rsidRPr="0052463A">
        <w:t xml:space="preserve"> </w:t>
      </w:r>
      <w:r w:rsidRPr="0052463A">
        <w:rPr>
          <w:b/>
          <w:bCs/>
        </w:rPr>
        <w:t>no-cost materials</w:t>
      </w:r>
      <w:r w:rsidRPr="0052463A">
        <w:t xml:space="preserve"> </w:t>
      </w:r>
      <w:r w:rsidR="02972FDF" w:rsidRPr="0052463A">
        <w:t>and/or</w:t>
      </w:r>
      <w:r w:rsidRPr="0052463A">
        <w:rPr>
          <w:b/>
          <w:bCs/>
        </w:rPr>
        <w:t xml:space="preserve"> l</w:t>
      </w:r>
      <w:r w:rsidR="275FA0CB" w:rsidRPr="0052463A">
        <w:rPr>
          <w:b/>
          <w:bCs/>
        </w:rPr>
        <w:t>ow-co</w:t>
      </w:r>
      <w:r w:rsidRPr="0052463A">
        <w:rPr>
          <w:b/>
          <w:bCs/>
        </w:rPr>
        <w:t>st materials</w:t>
      </w:r>
      <w:r w:rsidR="2F3110A3" w:rsidRPr="0052463A">
        <w:rPr>
          <w:b/>
          <w:bCs/>
        </w:rPr>
        <w:t>.</w:t>
      </w:r>
    </w:p>
    <w:p w14:paraId="6D876A1B" w14:textId="19386B06" w:rsidR="2F3110A3" w:rsidRPr="0052463A" w:rsidRDefault="2F3110A3" w:rsidP="00996588">
      <w:pPr>
        <w:pStyle w:val="ListParagraph"/>
        <w:numPr>
          <w:ilvl w:val="1"/>
          <w:numId w:val="4"/>
        </w:numPr>
      </w:pPr>
      <w:r w:rsidRPr="0052463A">
        <w:t xml:space="preserve">For details on what constitutes no-cost and low-cost, see the </w:t>
      </w:r>
      <w:hyperlink r:id="rId23">
        <w:r w:rsidRPr="0052463A">
          <w:rPr>
            <w:rStyle w:val="Hyperlink"/>
          </w:rPr>
          <w:t>attributes guide</w:t>
        </w:r>
      </w:hyperlink>
      <w:r w:rsidRPr="0052463A">
        <w:t>.</w:t>
      </w:r>
    </w:p>
    <w:p w14:paraId="056A38D7" w14:textId="65A432C9" w:rsidR="00582741" w:rsidRPr="0052463A" w:rsidRDefault="553012DB" w:rsidP="00582741">
      <w:pPr>
        <w:pStyle w:val="Heading3"/>
      </w:pPr>
      <w:r w:rsidRPr="0052463A">
        <w:t>Funding</w:t>
      </w:r>
    </w:p>
    <w:p w14:paraId="0083F128" w14:textId="6E7E8ACB" w:rsidR="000F2FDF" w:rsidRPr="0052463A" w:rsidRDefault="5FB2C61E" w:rsidP="00996588">
      <w:pPr>
        <w:pStyle w:val="ListParagraph"/>
        <w:numPr>
          <w:ilvl w:val="0"/>
          <w:numId w:val="7"/>
        </w:numPr>
      </w:pPr>
      <w:r w:rsidRPr="0052463A">
        <w:t>$5,000 maximum</w:t>
      </w:r>
      <w:r w:rsidR="486D32FF" w:rsidRPr="0052463A">
        <w:t xml:space="preserve"> </w:t>
      </w:r>
      <w:r w:rsidRPr="0052463A">
        <w:t xml:space="preserve">award per </w:t>
      </w:r>
      <w:r w:rsidR="486D32FF" w:rsidRPr="0052463A">
        <w:t xml:space="preserve">individual </w:t>
      </w:r>
      <w:r w:rsidRPr="0052463A">
        <w:t>team member</w:t>
      </w:r>
      <w:r w:rsidR="486D32FF" w:rsidRPr="0052463A">
        <w:t xml:space="preserve"> for salary, course release, </w:t>
      </w:r>
      <w:r w:rsidR="61F1CC95" w:rsidRPr="0052463A">
        <w:t>professional development related to the project, travel</w:t>
      </w:r>
      <w:r w:rsidR="486D32FF" w:rsidRPr="0052463A">
        <w:t>, etc.</w:t>
      </w:r>
    </w:p>
    <w:p w14:paraId="7743D527" w14:textId="750587F0" w:rsidR="00272801" w:rsidRPr="0052463A" w:rsidRDefault="6488F869" w:rsidP="00996588">
      <w:pPr>
        <w:pStyle w:val="ListParagraph"/>
        <w:numPr>
          <w:ilvl w:val="0"/>
          <w:numId w:val="7"/>
        </w:numPr>
      </w:pPr>
      <w:r w:rsidRPr="0052463A">
        <w:t>Additional</w:t>
      </w:r>
      <w:r w:rsidR="2AF5219C" w:rsidRPr="0052463A">
        <w:t xml:space="preserve"> project expenses</w:t>
      </w:r>
      <w:r w:rsidR="67A8ED79" w:rsidRPr="0052463A">
        <w:t xml:space="preserve"> allowed</w:t>
      </w:r>
      <w:r w:rsidR="7AB9838C" w:rsidRPr="0052463A">
        <w:t>,</w:t>
      </w:r>
      <w:r w:rsidR="67A8ED79" w:rsidRPr="0052463A">
        <w:t xml:space="preserve"> but </w:t>
      </w:r>
      <w:r w:rsidRPr="0052463A">
        <w:t>must be adequately justified in proposal</w:t>
      </w:r>
      <w:r w:rsidR="184F0BAE" w:rsidRPr="0052463A">
        <w:t xml:space="preserve"> budget</w:t>
      </w:r>
    </w:p>
    <w:p w14:paraId="6B9B144B" w14:textId="65153482" w:rsidR="002A72F2" w:rsidRPr="0052463A" w:rsidRDefault="75F7719C" w:rsidP="00996588">
      <w:pPr>
        <w:pStyle w:val="ListParagraph"/>
        <w:numPr>
          <w:ilvl w:val="0"/>
          <w:numId w:val="7"/>
        </w:numPr>
      </w:pPr>
      <w:r w:rsidRPr="0052463A">
        <w:t>$30,000 maximum total award</w:t>
      </w:r>
      <w:r w:rsidR="2A8FBFB0" w:rsidRPr="0052463A">
        <w:t xml:space="preserve"> per grant</w:t>
      </w:r>
    </w:p>
    <w:p w14:paraId="210C5ADC" w14:textId="7A9FFDB2" w:rsidR="004071B2" w:rsidRPr="0052463A" w:rsidRDefault="72B021F5" w:rsidP="004071B2">
      <w:r w:rsidRPr="0052463A">
        <w:t>Both faculty and professional staff on Transformation Grants teams should qualify for compensation or release time for their work on a project subject to institutional guidelines. Students can also be compensated for participating as team members subject to institutional guidelines.</w:t>
      </w:r>
    </w:p>
    <w:p w14:paraId="2A982078" w14:textId="6FBD8146" w:rsidR="00372850" w:rsidRPr="0052463A" w:rsidRDefault="4EB3B26F" w:rsidP="00372850">
      <w:pPr>
        <w:pStyle w:val="Heading2"/>
      </w:pPr>
      <w:r w:rsidRPr="0052463A">
        <w:lastRenderedPageBreak/>
        <w:t xml:space="preserve">Continuous Improvement </w:t>
      </w:r>
      <w:r w:rsidR="799DDEEE" w:rsidRPr="0052463A">
        <w:t>Grants</w:t>
      </w:r>
    </w:p>
    <w:p w14:paraId="4FC43A3A" w14:textId="1C50CAE8" w:rsidR="009D6EA0" w:rsidRPr="0052463A" w:rsidRDefault="5DD94CF3" w:rsidP="009D6EA0">
      <w:pPr>
        <w:pStyle w:val="Heading3"/>
      </w:pPr>
      <w:r w:rsidRPr="0052463A">
        <w:t>Overview</w:t>
      </w:r>
    </w:p>
    <w:p w14:paraId="6F86B97E" w14:textId="415DA000" w:rsidR="00462D5C" w:rsidRPr="0052463A" w:rsidRDefault="34063F56" w:rsidP="52362B2E">
      <w:r w:rsidRPr="0052463A">
        <w:t>Continuous Improvement Grants support projects that increase the sustainability of open educational resources</w:t>
      </w:r>
      <w:r w:rsidR="3AFEE46A" w:rsidRPr="0052463A">
        <w:t xml:space="preserve"> (OER) use. Conti</w:t>
      </w:r>
      <w:r w:rsidRPr="0052463A">
        <w:t>nuous Improvement</w:t>
      </w:r>
      <w:r w:rsidR="1BFE06EA" w:rsidRPr="0052463A">
        <w:t xml:space="preserve"> Grant projects include the </w:t>
      </w:r>
      <w:r w:rsidR="326CE97F" w:rsidRPr="0052463A">
        <w:t>s</w:t>
      </w:r>
      <w:r w:rsidR="051EA4DC" w:rsidRPr="0052463A">
        <w:t>ubstantial r</w:t>
      </w:r>
      <w:r w:rsidRPr="0052463A">
        <w:t>evision of OER used in existing courses</w:t>
      </w:r>
      <w:r w:rsidR="56E0DB70" w:rsidRPr="0052463A">
        <w:t xml:space="preserve"> and the c</w:t>
      </w:r>
      <w:r w:rsidRPr="0052463A">
        <w:t xml:space="preserve">reation of </w:t>
      </w:r>
      <w:r w:rsidR="5923DBB3" w:rsidRPr="0052463A">
        <w:t xml:space="preserve">new </w:t>
      </w:r>
      <w:r w:rsidR="331EAE4E" w:rsidRPr="0052463A">
        <w:t xml:space="preserve">open </w:t>
      </w:r>
      <w:r w:rsidR="5923DBB3" w:rsidRPr="0052463A">
        <w:t xml:space="preserve">textbooks and/or </w:t>
      </w:r>
      <w:r w:rsidRPr="0052463A">
        <w:t>ancillar</w:t>
      </w:r>
      <w:r w:rsidR="4AA49073" w:rsidRPr="0052463A">
        <w:t xml:space="preserve">y materials </w:t>
      </w:r>
      <w:r w:rsidRPr="0052463A">
        <w:t xml:space="preserve">for existing </w:t>
      </w:r>
      <w:r w:rsidR="6FE8FBFC" w:rsidRPr="0052463A">
        <w:t>courses</w:t>
      </w:r>
      <w:r w:rsidR="67B24E4A" w:rsidRPr="0052463A">
        <w:t>.</w:t>
      </w:r>
    </w:p>
    <w:p w14:paraId="6C1DBFEE" w14:textId="374AAD9A" w:rsidR="00582741" w:rsidRPr="0052463A" w:rsidRDefault="553012DB" w:rsidP="00582741">
      <w:pPr>
        <w:pStyle w:val="Heading3"/>
      </w:pPr>
      <w:r w:rsidRPr="0052463A">
        <w:t>Funding</w:t>
      </w:r>
    </w:p>
    <w:p w14:paraId="11CC3D5B" w14:textId="4E05C8CC" w:rsidR="009A0621" w:rsidRPr="0052463A" w:rsidRDefault="7E75B5C9" w:rsidP="00996588">
      <w:pPr>
        <w:pStyle w:val="ListParagraph"/>
        <w:numPr>
          <w:ilvl w:val="0"/>
          <w:numId w:val="3"/>
        </w:numPr>
      </w:pPr>
      <w:r w:rsidRPr="0052463A">
        <w:t>$2,000 maximum award per individual team member for salary, course release, travel, etc.</w:t>
      </w:r>
    </w:p>
    <w:p w14:paraId="707FC8E9" w14:textId="7FD92871" w:rsidR="009A0621" w:rsidRPr="0052463A" w:rsidRDefault="7E75B5C9" w:rsidP="00996588">
      <w:pPr>
        <w:pStyle w:val="ListParagraph"/>
        <w:numPr>
          <w:ilvl w:val="0"/>
          <w:numId w:val="3"/>
        </w:numPr>
      </w:pPr>
      <w:r w:rsidRPr="0052463A">
        <w:t>Additional project expenses allowed, but must be adequately justified in proposal budget</w:t>
      </w:r>
    </w:p>
    <w:p w14:paraId="21EF705C" w14:textId="619006E0" w:rsidR="009A0621" w:rsidRPr="0052463A" w:rsidRDefault="7E75B5C9" w:rsidP="00996588">
      <w:pPr>
        <w:pStyle w:val="ListParagraph"/>
        <w:numPr>
          <w:ilvl w:val="0"/>
          <w:numId w:val="3"/>
        </w:numPr>
      </w:pPr>
      <w:r w:rsidRPr="0052463A">
        <w:t>$10,000 maximum total award per grant</w:t>
      </w:r>
    </w:p>
    <w:p w14:paraId="3E54E1D9" w14:textId="1E1F5508" w:rsidR="00352F53" w:rsidRPr="0052463A" w:rsidRDefault="5702FA59" w:rsidP="00AE1E67">
      <w:pPr>
        <w:pStyle w:val="Heading2"/>
      </w:pPr>
      <w:r w:rsidRPr="0052463A">
        <w:t>Research Grants</w:t>
      </w:r>
    </w:p>
    <w:p w14:paraId="41370415" w14:textId="63546A37" w:rsidR="009D6EA0" w:rsidRPr="0052463A" w:rsidRDefault="5DD94CF3" w:rsidP="009D6EA0">
      <w:pPr>
        <w:pStyle w:val="Heading3"/>
      </w:pPr>
      <w:r w:rsidRPr="0052463A">
        <w:t>Overview</w:t>
      </w:r>
    </w:p>
    <w:p w14:paraId="4E84A979" w14:textId="28CB5A51" w:rsidR="00B966C3" w:rsidRPr="0052463A" w:rsidRDefault="7AF688E5" w:rsidP="00352F53">
      <w:r w:rsidRPr="0052463A">
        <w:t xml:space="preserve">Research questions must aim to further our broader knowledge of </w:t>
      </w:r>
      <w:r w:rsidR="6FF9A87C" w:rsidRPr="0052463A">
        <w:t xml:space="preserve">open education and the use of </w:t>
      </w:r>
      <w:r w:rsidRPr="0052463A">
        <w:t xml:space="preserve">affordable materials </w:t>
      </w:r>
      <w:r w:rsidRPr="0052463A">
        <w:rPr>
          <w:b/>
          <w:bCs/>
        </w:rPr>
        <w:t>beyond the basic course-level measures required in Transformation Grant projects.</w:t>
      </w:r>
      <w:r w:rsidRPr="0052463A">
        <w:t xml:space="preserve"> </w:t>
      </w:r>
      <w:r w:rsidR="37AD9232" w:rsidRPr="0052463A">
        <w:t>New</w:t>
      </w:r>
      <w:r w:rsidR="0AE0ACFE" w:rsidRPr="0052463A">
        <w:t xml:space="preserve"> research</w:t>
      </w:r>
      <w:r w:rsidR="67B105DE" w:rsidRPr="0052463A">
        <w:t xml:space="preserve"> studying the impact of</w:t>
      </w:r>
      <w:r w:rsidR="0AE0ACFE" w:rsidRPr="0052463A">
        <w:t xml:space="preserve"> open educational resource</w:t>
      </w:r>
      <w:r w:rsidR="67B105DE" w:rsidRPr="0052463A">
        <w:t xml:space="preserve">s </w:t>
      </w:r>
      <w:r w:rsidR="0AE0ACFE" w:rsidRPr="0052463A">
        <w:t>and open pedagogy</w:t>
      </w:r>
      <w:r w:rsidR="29F021C8" w:rsidRPr="0052463A">
        <w:t xml:space="preserve"> qualify for this type of grant. This is a</w:t>
      </w:r>
      <w:r w:rsidR="220454BC" w:rsidRPr="0052463A">
        <w:t xml:space="preserve"> </w:t>
      </w:r>
      <w:r w:rsidR="220454BC" w:rsidRPr="0052463A">
        <w:rPr>
          <w:b/>
          <w:bCs/>
        </w:rPr>
        <w:t>limited funding category:</w:t>
      </w:r>
      <w:r w:rsidR="220454BC" w:rsidRPr="0052463A">
        <w:t xml:space="preserve"> the total funds awarded for Research Grants in a Fiscal Year will not exceed $45,000.</w:t>
      </w:r>
    </w:p>
    <w:p w14:paraId="2B216C8E" w14:textId="16334057" w:rsidR="1955E644" w:rsidRPr="0052463A" w:rsidRDefault="1955E644" w:rsidP="52362B2E">
      <w:pPr>
        <w:pStyle w:val="Heading3"/>
      </w:pPr>
      <w:r w:rsidRPr="0052463A">
        <w:t>Collaborator Requirement</w:t>
      </w:r>
    </w:p>
    <w:p w14:paraId="76EA30D1" w14:textId="705E7AA0" w:rsidR="006855A7" w:rsidRPr="0052463A" w:rsidRDefault="37AD9232" w:rsidP="52362B2E">
      <w:r w:rsidRPr="0052463A">
        <w:t>To</w:t>
      </w:r>
      <w:r w:rsidR="1C07EAFA" w:rsidRPr="0052463A">
        <w:t xml:space="preserve"> ensure project feasibility, r</w:t>
      </w:r>
      <w:r w:rsidR="4F4DC7E1" w:rsidRPr="0052463A">
        <w:t>esearch grant</w:t>
      </w:r>
      <w:r w:rsidR="1C07EAFA" w:rsidRPr="0052463A">
        <w:t xml:space="preserve"> team</w:t>
      </w:r>
      <w:r w:rsidR="4F4DC7E1" w:rsidRPr="0052463A">
        <w:t xml:space="preserve">s </w:t>
      </w:r>
      <w:r w:rsidR="4F4DC7E1" w:rsidRPr="0052463A">
        <w:rPr>
          <w:b/>
          <w:bCs/>
        </w:rPr>
        <w:t xml:space="preserve">must involve at least one </w:t>
      </w:r>
      <w:r w:rsidR="583F0EAD" w:rsidRPr="0052463A">
        <w:rPr>
          <w:b/>
          <w:bCs/>
        </w:rPr>
        <w:t>non-instructional</w:t>
      </w:r>
      <w:r w:rsidRPr="0052463A">
        <w:rPr>
          <w:b/>
          <w:bCs/>
        </w:rPr>
        <w:t xml:space="preserve"> </w:t>
      </w:r>
      <w:r w:rsidR="1C07EAFA" w:rsidRPr="0052463A">
        <w:rPr>
          <w:b/>
          <w:bCs/>
        </w:rPr>
        <w:t>c</w:t>
      </w:r>
      <w:r w:rsidR="4F4DC7E1" w:rsidRPr="0052463A">
        <w:rPr>
          <w:b/>
          <w:bCs/>
        </w:rPr>
        <w:t>ollaborator</w:t>
      </w:r>
      <w:r w:rsidR="583F0EAD" w:rsidRPr="0052463A">
        <w:t xml:space="preserve"> on the project to help </w:t>
      </w:r>
      <w:r w:rsidR="1C07EAFA" w:rsidRPr="0052463A">
        <w:t>manage the project</w:t>
      </w:r>
      <w:r w:rsidR="583F0EAD" w:rsidRPr="0052463A">
        <w:t xml:space="preserve"> and conduct research</w:t>
      </w:r>
      <w:r w:rsidR="1C07EAFA" w:rsidRPr="0052463A">
        <w:t xml:space="preserve"> activities</w:t>
      </w:r>
      <w:r w:rsidR="583F0EAD" w:rsidRPr="0052463A">
        <w:t xml:space="preserve">. Collaborators can include </w:t>
      </w:r>
      <w:r w:rsidR="1C07EAFA" w:rsidRPr="0052463A">
        <w:t xml:space="preserve">research faculty or </w:t>
      </w:r>
      <w:r w:rsidR="40884850" w:rsidRPr="0052463A">
        <w:t>professional staff such as institutional researchers,</w:t>
      </w:r>
      <w:r w:rsidRPr="0052463A">
        <w:t xml:space="preserve"> research coordinators or assistants,</w:t>
      </w:r>
      <w:r w:rsidR="40884850" w:rsidRPr="0052463A">
        <w:t xml:space="preserve"> instructional designers </w:t>
      </w:r>
      <w:r w:rsidRPr="0052463A">
        <w:t>or</w:t>
      </w:r>
      <w:r w:rsidR="40884850" w:rsidRPr="0052463A">
        <w:t xml:space="preserve"> technologists, librarians, or student assistants. </w:t>
      </w:r>
      <w:r w:rsidR="3B6A1A8E" w:rsidRPr="0052463A">
        <w:t>Research teams will not share any files with ALG containing PII (personally identifiable information) for any student research subjects.</w:t>
      </w:r>
    </w:p>
    <w:p w14:paraId="46E60E43" w14:textId="045A96B2" w:rsidR="3B6A1A8E" w:rsidRPr="0052463A" w:rsidRDefault="3B6A1A8E" w:rsidP="52362B2E">
      <w:pPr>
        <w:pStyle w:val="Heading3"/>
      </w:pPr>
      <w:r w:rsidRPr="0052463A">
        <w:t>Funding</w:t>
      </w:r>
    </w:p>
    <w:p w14:paraId="72419BFB" w14:textId="579AE76C" w:rsidR="3B6A1A8E" w:rsidRPr="0052463A" w:rsidRDefault="3B6A1A8E" w:rsidP="00996588">
      <w:pPr>
        <w:pStyle w:val="ListParagraph"/>
        <w:numPr>
          <w:ilvl w:val="0"/>
          <w:numId w:val="2"/>
        </w:numPr>
      </w:pPr>
      <w:r w:rsidRPr="0052463A">
        <w:t>$2,000 maximum award per individual team member for salary, course release, travel, etc.</w:t>
      </w:r>
    </w:p>
    <w:p w14:paraId="6EFC4C55" w14:textId="1900316F" w:rsidR="3B6A1A8E" w:rsidRPr="0052463A" w:rsidRDefault="3B6A1A8E" w:rsidP="00996588">
      <w:pPr>
        <w:pStyle w:val="ListParagraph"/>
        <w:numPr>
          <w:ilvl w:val="0"/>
          <w:numId w:val="2"/>
        </w:numPr>
      </w:pPr>
      <w:r w:rsidRPr="0052463A">
        <w:t>Additional project expenses allowed, but must be adequately justified in proposal budget</w:t>
      </w:r>
    </w:p>
    <w:p w14:paraId="72B0CE55" w14:textId="1BDA7176" w:rsidR="3B6A1A8E" w:rsidRPr="0052463A" w:rsidRDefault="3B6A1A8E" w:rsidP="00996588">
      <w:pPr>
        <w:pStyle w:val="ListParagraph"/>
        <w:numPr>
          <w:ilvl w:val="0"/>
          <w:numId w:val="2"/>
        </w:numPr>
      </w:pPr>
      <w:r w:rsidRPr="0052463A">
        <w:t>$10,000 maximum total award per grant</w:t>
      </w:r>
    </w:p>
    <w:p w14:paraId="283B7FFD" w14:textId="0E5D1A0C" w:rsidR="4167063A" w:rsidRPr="0052463A" w:rsidRDefault="4167063A" w:rsidP="52362B2E">
      <w:pPr>
        <w:pStyle w:val="Heading1"/>
      </w:pPr>
      <w:r w:rsidRPr="0052463A">
        <w:t>Application</w:t>
      </w:r>
      <w:r w:rsidR="07B74753" w:rsidRPr="0052463A">
        <w:t>s</w:t>
      </w:r>
    </w:p>
    <w:p w14:paraId="19E78F39" w14:textId="1945AE35" w:rsidR="00F56C8D" w:rsidRPr="0052463A" w:rsidRDefault="61C1B90B" w:rsidP="005B2F3A">
      <w:pPr>
        <w:pStyle w:val="Heading2"/>
      </w:pPr>
      <w:r w:rsidRPr="0052463A">
        <w:t>Application Guidelines</w:t>
      </w:r>
    </w:p>
    <w:p w14:paraId="2CDC021E" w14:textId="4AABB3C7" w:rsidR="51C1CEAE" w:rsidRPr="0052463A" w:rsidRDefault="51C1CEAE" w:rsidP="52362B2E">
      <w:pPr>
        <w:pStyle w:val="Heading3"/>
      </w:pPr>
      <w:r w:rsidRPr="0052463A">
        <w:t>Writing a Competitive Application</w:t>
      </w:r>
    </w:p>
    <w:p w14:paraId="008C391A" w14:textId="7D03292B" w:rsidR="6067B19C" w:rsidRPr="0052463A" w:rsidRDefault="6067B19C">
      <w:r w:rsidRPr="0052463A">
        <w:t>Rounds of Affordable Materials Grants are competitive</w:t>
      </w:r>
      <w:r w:rsidR="48B20B8D" w:rsidRPr="0052463A">
        <w:t xml:space="preserve">, </w:t>
      </w:r>
      <w:r w:rsidR="1EA46A74" w:rsidRPr="0052463A">
        <w:t>normally including one and a half to two times the amount of awards and funding ALG can provide</w:t>
      </w:r>
      <w:r w:rsidR="48B20B8D" w:rsidRPr="0052463A">
        <w:t xml:space="preserve">. </w:t>
      </w:r>
      <w:r w:rsidR="692D72B6" w:rsidRPr="0052463A">
        <w:t xml:space="preserve">Applications must stand out as well-planned and impactful. </w:t>
      </w:r>
    </w:p>
    <w:p w14:paraId="33180068" w14:textId="2479C2C2" w:rsidR="48B20B8D" w:rsidRPr="0052463A" w:rsidRDefault="48B20B8D">
      <w:r w:rsidRPr="0052463A">
        <w:lastRenderedPageBreak/>
        <w:t>C</w:t>
      </w:r>
      <w:r w:rsidR="644D8657" w:rsidRPr="0052463A">
        <w:t>ompetitive application</w:t>
      </w:r>
      <w:r w:rsidR="3236CDAA" w:rsidRPr="0052463A">
        <w:t>s</w:t>
      </w:r>
      <w:r w:rsidR="644D8657" w:rsidRPr="0052463A">
        <w:t xml:space="preserve"> should: </w:t>
      </w:r>
    </w:p>
    <w:p w14:paraId="65506AF6" w14:textId="30F051EB" w:rsidR="644D8657" w:rsidRPr="0052463A" w:rsidRDefault="644D8657" w:rsidP="52362B2E">
      <w:pPr>
        <w:pStyle w:val="ListParagraph"/>
        <w:numPr>
          <w:ilvl w:val="0"/>
          <w:numId w:val="1"/>
        </w:numPr>
      </w:pPr>
      <w:r w:rsidRPr="0052463A">
        <w:t>identify a specific student affordability or access problem</w:t>
      </w:r>
    </w:p>
    <w:p w14:paraId="37A4EC32" w14:textId="7A592B8F" w:rsidR="644D8657" w:rsidRPr="0052463A" w:rsidRDefault="644D8657" w:rsidP="52362B2E">
      <w:pPr>
        <w:pStyle w:val="ListParagraph"/>
        <w:numPr>
          <w:ilvl w:val="0"/>
          <w:numId w:val="1"/>
        </w:numPr>
      </w:pPr>
      <w:r w:rsidRPr="0052463A">
        <w:t>explain why the project is needed for the identified course, students, department, or institution;</w:t>
      </w:r>
    </w:p>
    <w:p w14:paraId="687964E3" w14:textId="7EF32A93" w:rsidR="644D8657" w:rsidRPr="0052463A" w:rsidRDefault="644D8657" w:rsidP="52362B2E">
      <w:pPr>
        <w:pStyle w:val="ListParagraph"/>
        <w:numPr>
          <w:ilvl w:val="0"/>
          <w:numId w:val="1"/>
        </w:numPr>
      </w:pPr>
      <w:r w:rsidRPr="0052463A">
        <w:t>identify the materials that will be adopted, adapted, revised, or created</w:t>
      </w:r>
    </w:p>
    <w:p w14:paraId="6D8ABB2A" w14:textId="6C5AABB1" w:rsidR="47FF6C4C" w:rsidRPr="0052463A" w:rsidRDefault="47FF6C4C" w:rsidP="52362B2E">
      <w:pPr>
        <w:pStyle w:val="ListParagraph"/>
        <w:numPr>
          <w:ilvl w:val="0"/>
          <w:numId w:val="1"/>
        </w:numPr>
      </w:pPr>
      <w:r w:rsidRPr="0052463A">
        <w:t>p</w:t>
      </w:r>
      <w:r w:rsidR="644D8657" w:rsidRPr="0052463A">
        <w:t>rovide</w:t>
      </w:r>
      <w:r w:rsidR="6692969C" w:rsidRPr="0052463A">
        <w:t xml:space="preserve"> </w:t>
      </w:r>
      <w:r w:rsidR="438B89AB" w:rsidRPr="0052463A">
        <w:t>accurate impact data</w:t>
      </w:r>
    </w:p>
    <w:p w14:paraId="0330FC83" w14:textId="1DAE7A35" w:rsidR="438B89AB" w:rsidRPr="0052463A" w:rsidRDefault="438B89AB" w:rsidP="52362B2E">
      <w:pPr>
        <w:pStyle w:val="ListParagraph"/>
        <w:numPr>
          <w:ilvl w:val="0"/>
          <w:numId w:val="1"/>
        </w:numPr>
      </w:pPr>
      <w:r w:rsidRPr="0052463A">
        <w:t xml:space="preserve">address </w:t>
      </w:r>
      <w:r w:rsidR="644D8657" w:rsidRPr="0052463A">
        <w:t>improv</w:t>
      </w:r>
      <w:r w:rsidR="7D6B8BA8" w:rsidRPr="0052463A">
        <w:t>ing</w:t>
      </w:r>
      <w:r w:rsidR="644D8657" w:rsidRPr="0052463A">
        <w:t xml:space="preserve"> instruction</w:t>
      </w:r>
      <w:r w:rsidR="13629B03" w:rsidRPr="0052463A">
        <w:t>al methods</w:t>
      </w:r>
      <w:r w:rsidR="644D8657" w:rsidRPr="0052463A">
        <w:t xml:space="preserve"> or student learning </w:t>
      </w:r>
    </w:p>
    <w:p w14:paraId="78751254" w14:textId="3426C5B6" w:rsidR="644D8657" w:rsidRPr="0052463A" w:rsidRDefault="644D8657" w:rsidP="52362B2E">
      <w:pPr>
        <w:pStyle w:val="ListParagraph"/>
        <w:numPr>
          <w:ilvl w:val="0"/>
          <w:numId w:val="1"/>
        </w:numPr>
      </w:pPr>
      <w:r w:rsidRPr="0052463A">
        <w:t>assign clear roles and realistic work estimates</w:t>
      </w:r>
    </w:p>
    <w:p w14:paraId="73762BF7" w14:textId="610D353C" w:rsidR="5E5998E9" w:rsidRPr="0052463A" w:rsidRDefault="5E5998E9" w:rsidP="52362B2E">
      <w:pPr>
        <w:pStyle w:val="ListParagraph"/>
        <w:numPr>
          <w:ilvl w:val="0"/>
          <w:numId w:val="1"/>
        </w:numPr>
      </w:pPr>
      <w:r w:rsidRPr="0052463A">
        <w:t xml:space="preserve">align application sections so the </w:t>
      </w:r>
      <w:r w:rsidR="644D8657" w:rsidRPr="0052463A">
        <w:t>action plan, timeline, and budget</w:t>
      </w:r>
      <w:r w:rsidR="3EDD847E" w:rsidRPr="0052463A">
        <w:t xml:space="preserve"> do not conflict</w:t>
      </w:r>
    </w:p>
    <w:p w14:paraId="29F70FC6" w14:textId="3D323669" w:rsidR="644D8657" w:rsidRPr="0052463A" w:rsidRDefault="644D8657" w:rsidP="52362B2E">
      <w:pPr>
        <w:pStyle w:val="ListParagraph"/>
        <w:numPr>
          <w:ilvl w:val="0"/>
          <w:numId w:val="1"/>
        </w:numPr>
      </w:pPr>
      <w:r w:rsidRPr="0052463A">
        <w:t xml:space="preserve">identify meaningful methods </w:t>
      </w:r>
      <w:r w:rsidR="75E35F17" w:rsidRPr="0052463A">
        <w:t>to</w:t>
      </w:r>
      <w:r w:rsidRPr="0052463A">
        <w:t xml:space="preserve"> evaluat</w:t>
      </w:r>
      <w:r w:rsidR="155B64F7" w:rsidRPr="0052463A">
        <w:t>e</w:t>
      </w:r>
      <w:r w:rsidRPr="0052463A">
        <w:t xml:space="preserve"> student satisfaction, performance, and retention</w:t>
      </w:r>
    </w:p>
    <w:p w14:paraId="29BABCE2" w14:textId="59E1785C" w:rsidR="644D8657" w:rsidRPr="0052463A" w:rsidRDefault="644D8657" w:rsidP="52362B2E">
      <w:pPr>
        <w:pStyle w:val="ListParagraph"/>
        <w:numPr>
          <w:ilvl w:val="0"/>
          <w:numId w:val="1"/>
        </w:numPr>
      </w:pPr>
      <w:r w:rsidRPr="0052463A">
        <w:t>include realistic accessibility, licensing, dissemination, and sustainability plans</w:t>
      </w:r>
    </w:p>
    <w:p w14:paraId="26DB9501" w14:textId="03B0A388" w:rsidR="00460BDE" w:rsidRPr="0052463A" w:rsidRDefault="451FC3EE" w:rsidP="00460BDE">
      <w:pPr>
        <w:pStyle w:val="Heading3"/>
      </w:pPr>
      <w:r w:rsidRPr="0052463A">
        <w:t>Letter</w:t>
      </w:r>
      <w:r w:rsidR="059CAC2F" w:rsidRPr="0052463A">
        <w:t>(</w:t>
      </w:r>
      <w:r w:rsidR="673817F8" w:rsidRPr="0052463A">
        <w:t>s</w:t>
      </w:r>
      <w:r w:rsidR="059CAC2F" w:rsidRPr="0052463A">
        <w:t>)</w:t>
      </w:r>
      <w:r w:rsidRPr="0052463A">
        <w:t xml:space="preserve"> of Support</w:t>
      </w:r>
    </w:p>
    <w:p w14:paraId="54532359" w14:textId="07AF93D7" w:rsidR="00FD2460" w:rsidRPr="0052463A" w:rsidRDefault="0890E8C5" w:rsidP="52362B2E">
      <w:r w:rsidRPr="0052463A">
        <w:t>A Letter of Support from the institution using</w:t>
      </w:r>
      <w:r w:rsidR="33B95BF6" w:rsidRPr="0052463A">
        <w:t xml:space="preserve"> the </w:t>
      </w:r>
      <w:hyperlink r:id="rId24">
        <w:r w:rsidR="33B95BF6" w:rsidRPr="0052463A">
          <w:rPr>
            <w:rStyle w:val="Hyperlink"/>
          </w:rPr>
          <w:t>Letter of Support Template</w:t>
        </w:r>
      </w:hyperlink>
      <w:r w:rsidR="33B95BF6" w:rsidRPr="0052463A">
        <w:t xml:space="preserve"> on institutional letterhead</w:t>
      </w:r>
      <w:r w:rsidRPr="0052463A">
        <w:t xml:space="preserve"> is required</w:t>
      </w:r>
      <w:r w:rsidR="33B95BF6" w:rsidRPr="0052463A">
        <w:t>. </w:t>
      </w:r>
    </w:p>
    <w:p w14:paraId="6B146656" w14:textId="511C4D94" w:rsidR="00FD2460" w:rsidRPr="0052463A" w:rsidRDefault="33B95BF6" w:rsidP="52362B2E">
      <w:r w:rsidRPr="0052463A">
        <w:t>The letter must be signed by one institutional signatory (Department Chair, Dean, or Provost) who is not listed as a part of the grant team and can attest to all items</w:t>
      </w:r>
      <w:r w:rsidR="0890E8C5" w:rsidRPr="0052463A">
        <w:t xml:space="preserve"> listed in the letter</w:t>
      </w:r>
      <w:r w:rsidRPr="0052463A">
        <w:t>. The signatory should confirm internally that all collaborating staff and departments</w:t>
      </w:r>
      <w:r w:rsidR="5D7751D3" w:rsidRPr="0052463A">
        <w:t xml:space="preserve"> involved in the grant proposal</w:t>
      </w:r>
      <w:r w:rsidRPr="0052463A">
        <w:t xml:space="preserve"> support the project before signing.</w:t>
      </w:r>
      <w:r w:rsidR="059CAC2F" w:rsidRPr="0052463A">
        <w:t xml:space="preserve"> Ensure that supervisors of collaborating staff have a copy of the proposal to understand the project’s scope and time needed.</w:t>
      </w:r>
      <w:r w:rsidRPr="0052463A">
        <w:t> </w:t>
      </w:r>
    </w:p>
    <w:p w14:paraId="0D1E7F79" w14:textId="738E506E" w:rsidR="00FD2460" w:rsidRPr="0052463A" w:rsidRDefault="66367DCA" w:rsidP="52362B2E">
      <w:pPr>
        <w:rPr>
          <w:b/>
          <w:bCs/>
        </w:rPr>
      </w:pPr>
      <w:r w:rsidRPr="0052463A">
        <w:t xml:space="preserve">If there are multiple institutions involved in a project, </w:t>
      </w:r>
      <w:r w:rsidR="4691E923" w:rsidRPr="0052463A">
        <w:rPr>
          <w:b/>
          <w:bCs/>
        </w:rPr>
        <w:t>one</w:t>
      </w:r>
      <w:r w:rsidRPr="0052463A">
        <w:rPr>
          <w:b/>
          <w:bCs/>
        </w:rPr>
        <w:t xml:space="preserve"> Letter of Support</w:t>
      </w:r>
      <w:r w:rsidR="4691E923" w:rsidRPr="0052463A">
        <w:rPr>
          <w:b/>
          <w:bCs/>
        </w:rPr>
        <w:t xml:space="preserve"> per institution is required</w:t>
      </w:r>
      <w:r w:rsidRPr="0052463A">
        <w:rPr>
          <w:b/>
          <w:bCs/>
        </w:rPr>
        <w:t>.</w:t>
      </w:r>
    </w:p>
    <w:p w14:paraId="369AB39C" w14:textId="4039941E" w:rsidR="00460BDE" w:rsidRPr="0052463A" w:rsidRDefault="459D0341" w:rsidP="00460BDE">
      <w:pPr>
        <w:pStyle w:val="Heading3"/>
      </w:pPr>
      <w:r w:rsidRPr="0052463A">
        <w:t>Grants/Business Office Acknowledgement Form</w:t>
      </w:r>
    </w:p>
    <w:p w14:paraId="5D20F29D" w14:textId="6DB629CF" w:rsidR="00460BDE" w:rsidRPr="0052463A" w:rsidRDefault="451FC3EE" w:rsidP="00460BDE">
      <w:r w:rsidRPr="0052463A">
        <w:t>Institutional Grants/Business Offices will be responsible for fund disbursement, often in correspondence with the Department Chair, including expense and travel reimbursement. Applicants will need to provide</w:t>
      </w:r>
      <w:r w:rsidR="690E5238" w:rsidRPr="0052463A">
        <w:t xml:space="preserve"> a </w:t>
      </w:r>
      <w:hyperlink r:id="rId25">
        <w:r w:rsidR="690E5238" w:rsidRPr="0052463A">
          <w:rPr>
            <w:rStyle w:val="Hyperlink"/>
          </w:rPr>
          <w:t>signed</w:t>
        </w:r>
        <w:r w:rsidRPr="0052463A">
          <w:rPr>
            <w:rStyle w:val="Hyperlink"/>
          </w:rPr>
          <w:t xml:space="preserve"> </w:t>
        </w:r>
        <w:r w:rsidR="6A750AC3" w:rsidRPr="0052463A">
          <w:rPr>
            <w:rStyle w:val="Hyperlink"/>
          </w:rPr>
          <w:t>Acknowledgement</w:t>
        </w:r>
        <w:r w:rsidR="690E5238" w:rsidRPr="0052463A">
          <w:rPr>
            <w:rStyle w:val="Hyperlink"/>
          </w:rPr>
          <w:t xml:space="preserve"> Form</w:t>
        </w:r>
      </w:hyperlink>
      <w:r w:rsidRPr="0052463A">
        <w:t xml:space="preserve"> </w:t>
      </w:r>
      <w:r w:rsidR="0C60261E" w:rsidRPr="0052463A">
        <w:t>which confirms</w:t>
      </w:r>
      <w:r w:rsidRPr="0052463A">
        <w:t xml:space="preserve"> that the Grants/Business Office knows about the applicant’s intent to apply for an Affordable Materials Grant. Either the Department Chair or the Project Lead can work with the Grants/Business Office to get this signed</w:t>
      </w:r>
      <w:r w:rsidR="690E5238" w:rsidRPr="0052463A">
        <w:t xml:space="preserve"> form.</w:t>
      </w:r>
    </w:p>
    <w:p w14:paraId="2970B87F" w14:textId="7B72E89F" w:rsidR="00F56C8D" w:rsidRPr="0052463A" w:rsidRDefault="2BFE1261" w:rsidP="00F56C8D">
      <w:pPr>
        <w:pStyle w:val="Heading2"/>
      </w:pPr>
      <w:bookmarkStart w:id="2" w:name="_Toc19090733"/>
      <w:r w:rsidRPr="0052463A">
        <w:t xml:space="preserve">Transformation Grant </w:t>
      </w:r>
      <w:r w:rsidR="61C1B90B" w:rsidRPr="0052463A">
        <w:t xml:space="preserve">Application </w:t>
      </w:r>
      <w:r w:rsidR="75F6D352" w:rsidRPr="0052463A">
        <w:t>Priori</w:t>
      </w:r>
      <w:bookmarkEnd w:id="2"/>
      <w:r w:rsidR="75F6D352" w:rsidRPr="0052463A">
        <w:t>ties</w:t>
      </w:r>
    </w:p>
    <w:p w14:paraId="0C3CFF04" w14:textId="19ED256C" w:rsidR="006E0AAD" w:rsidRPr="0052463A" w:rsidRDefault="28CD68C2" w:rsidP="0052463A">
      <w:r w:rsidRPr="0052463A">
        <w:t>Transformation Grant p</w:t>
      </w:r>
      <w:r w:rsidR="2D1FF806" w:rsidRPr="0052463A">
        <w:t>roject</w:t>
      </w:r>
      <w:r w:rsidR="78645F06" w:rsidRPr="0052463A">
        <w:t xml:space="preserve"> applications will receive</w:t>
      </w:r>
      <w:r w:rsidR="2D1FF806" w:rsidRPr="0052463A">
        <w:t xml:space="preserve"> extra points </w:t>
      </w:r>
      <w:r w:rsidR="7B721374" w:rsidRPr="0052463A">
        <w:t xml:space="preserve">for each </w:t>
      </w:r>
      <w:r w:rsidR="14F0AA8C" w:rsidRPr="0052463A">
        <w:t xml:space="preserve">strategic </w:t>
      </w:r>
      <w:r w:rsidR="7B721374" w:rsidRPr="0052463A">
        <w:t>priority me</w:t>
      </w:r>
      <w:r w:rsidR="507710EF" w:rsidRPr="0052463A">
        <w:t>t</w:t>
      </w:r>
      <w:r w:rsidR="47F9A0A9" w:rsidRPr="0052463A">
        <w:t>.</w:t>
      </w:r>
      <w:r w:rsidR="2D1FF806" w:rsidRPr="0052463A">
        <w:t xml:space="preserve"> Projects can be a part of more than one priority category.</w:t>
      </w:r>
    </w:p>
    <w:p w14:paraId="291129CB" w14:textId="5EF958F7" w:rsidR="006E0AAD" w:rsidRPr="0052463A" w:rsidRDefault="2D1FF806" w:rsidP="0052463A">
      <w:pPr>
        <w:rPr>
          <w:b/>
          <w:bCs/>
          <w:i/>
          <w:iCs/>
        </w:rPr>
      </w:pPr>
      <w:bookmarkStart w:id="3" w:name="_Toc19090734"/>
      <w:r w:rsidRPr="0052463A">
        <w:t xml:space="preserve">Note that the below categories only indicate priority, which can matter in competition with other grant applications. Teams with projects which cannot meet these priority categories are still encouraged to apply. </w:t>
      </w:r>
      <w:r w:rsidRPr="0052463A">
        <w:rPr>
          <w:b/>
          <w:bCs/>
          <w:i/>
          <w:iCs/>
        </w:rPr>
        <w:t>These priorities do not apply to Continuous Improvement or Research Grant</w:t>
      </w:r>
      <w:r w:rsidR="32CB6D21" w:rsidRPr="0052463A">
        <w:rPr>
          <w:b/>
          <w:bCs/>
          <w:i/>
          <w:iCs/>
        </w:rPr>
        <w:t xml:space="preserve"> applications.</w:t>
      </w:r>
    </w:p>
    <w:p w14:paraId="5034E0BF" w14:textId="77777777" w:rsidR="00F56C8D" w:rsidRPr="0052463A" w:rsidRDefault="75F6D352" w:rsidP="00F56C8D">
      <w:pPr>
        <w:pStyle w:val="Heading3"/>
      </w:pPr>
      <w:r w:rsidRPr="0052463A">
        <w:t>Collaborative Projects with Professional Support</w:t>
      </w:r>
    </w:p>
    <w:p w14:paraId="77BC4B5A" w14:textId="27DAB7E4" w:rsidR="00306D83" w:rsidRPr="0052463A" w:rsidRDefault="7A61A084" w:rsidP="52362B2E">
      <w:r w:rsidRPr="0052463A">
        <w:t>C</w:t>
      </w:r>
      <w:r w:rsidR="75F6D352" w:rsidRPr="0052463A">
        <w:t xml:space="preserve">ollaborative projects involving professional staff to support faculty instructors have been consistently some of the most successful. </w:t>
      </w:r>
      <w:r w:rsidR="561B2767" w:rsidRPr="0052463A">
        <w:t>Meeting t</w:t>
      </w:r>
      <w:r w:rsidR="4CBDBD1D" w:rsidRPr="0052463A">
        <w:t>his p</w:t>
      </w:r>
      <w:r w:rsidR="75F6D352" w:rsidRPr="0052463A">
        <w:t>riority involv</w:t>
      </w:r>
      <w:r w:rsidR="0C06F97C" w:rsidRPr="0052463A">
        <w:t xml:space="preserve">es having </w:t>
      </w:r>
      <w:r w:rsidR="75F6D352" w:rsidRPr="0052463A">
        <w:t xml:space="preserve">at least one collaborator outside of the team of instructors. </w:t>
      </w:r>
      <w:r w:rsidR="3D511652" w:rsidRPr="0052463A">
        <w:t>Collaborators can</w:t>
      </w:r>
      <w:r w:rsidR="75F6D352" w:rsidRPr="0052463A">
        <w:t xml:space="preserve"> include but are not limited to instructional designers, librarians, </w:t>
      </w:r>
      <w:r w:rsidR="5A82B0AB" w:rsidRPr="0052463A">
        <w:t>open educational resource (</w:t>
      </w:r>
      <w:r w:rsidR="75F6D352" w:rsidRPr="0052463A">
        <w:t>OER</w:t>
      </w:r>
      <w:r w:rsidR="5A82B0AB" w:rsidRPr="0052463A">
        <w:t>)</w:t>
      </w:r>
      <w:r w:rsidR="75F6D352" w:rsidRPr="0052463A">
        <w:t xml:space="preserve"> publishers, instructional technologists, web designers, programmers, and graphic designers. </w:t>
      </w:r>
    </w:p>
    <w:bookmarkEnd w:id="3"/>
    <w:p w14:paraId="42C705D7" w14:textId="213FD1B8" w:rsidR="00306D83" w:rsidRPr="0052463A" w:rsidRDefault="23B1550C" w:rsidP="00306D83">
      <w:pPr>
        <w:pStyle w:val="Heading3"/>
      </w:pPr>
      <w:r w:rsidRPr="0052463A">
        <w:lastRenderedPageBreak/>
        <w:t>Student Participation in Materials Creation, Adaptation, and Evaluation</w:t>
      </w:r>
    </w:p>
    <w:p w14:paraId="6837D754" w14:textId="255A9AF7" w:rsidR="00306D83" w:rsidRPr="0052463A" w:rsidRDefault="23B1550C" w:rsidP="00306D83">
      <w:r w:rsidRPr="0052463A">
        <w:t>Involving students in creati</w:t>
      </w:r>
      <w:r w:rsidR="6E75D51A" w:rsidRPr="0052463A">
        <w:t>ng</w:t>
      </w:r>
      <w:r w:rsidRPr="0052463A">
        <w:t xml:space="preserve">, remixing, </w:t>
      </w:r>
      <w:r w:rsidR="17F08D8C" w:rsidRPr="0052463A">
        <w:t xml:space="preserve">and </w:t>
      </w:r>
      <w:r w:rsidRPr="0052463A">
        <w:t xml:space="preserve">editing </w:t>
      </w:r>
      <w:r w:rsidR="3DCC5CB2" w:rsidRPr="0052463A">
        <w:t>educational resources</w:t>
      </w:r>
      <w:r w:rsidRPr="0052463A">
        <w:t xml:space="preserve"> is one way to enhance student learning while increasing student agency in the classroom. </w:t>
      </w:r>
      <w:r w:rsidR="40A8AE3D" w:rsidRPr="0052463A">
        <w:t>P</w:t>
      </w:r>
      <w:r w:rsidRPr="0052463A">
        <w:t xml:space="preserve">rojects including students as active participants </w:t>
      </w:r>
      <w:r w:rsidR="637CC40D" w:rsidRPr="0052463A">
        <w:t xml:space="preserve">on a grant team </w:t>
      </w:r>
      <w:r w:rsidRPr="0052463A">
        <w:t xml:space="preserve">will receive priority. </w:t>
      </w:r>
    </w:p>
    <w:p w14:paraId="414CA3A2" w14:textId="77777777" w:rsidR="00F56C8D" w:rsidRPr="0052463A" w:rsidRDefault="75F6D352" w:rsidP="00F56C8D">
      <w:pPr>
        <w:pStyle w:val="Heading3"/>
      </w:pPr>
      <w:r w:rsidRPr="0052463A">
        <w:t>Departmental Scaling Projects</w:t>
      </w:r>
    </w:p>
    <w:p w14:paraId="342E49D4" w14:textId="318F3293" w:rsidR="00F56C8D" w:rsidRPr="0052463A" w:rsidRDefault="75F6D352" w:rsidP="52362B2E">
      <w:r w:rsidRPr="0052463A">
        <w:t xml:space="preserve">Projects in this category are intended for implementing </w:t>
      </w:r>
      <w:r w:rsidR="4F8B7C7C" w:rsidRPr="0052463A">
        <w:t>transformation at a</w:t>
      </w:r>
      <w:r w:rsidRPr="0052463A">
        <w:t xml:space="preserve"> department-wide, all-sections scale. There must be a direct commitment from the department to scale to this level in th</w:t>
      </w:r>
      <w:r w:rsidR="7D6CDCCC" w:rsidRPr="0052463A">
        <w:t>at department’s</w:t>
      </w:r>
      <w:r w:rsidRPr="0052463A">
        <w:t xml:space="preserve"> Letter of Support for at least the final semester of the project</w:t>
      </w:r>
      <w:r w:rsidR="6EB5FDEF" w:rsidRPr="0052463A">
        <w:t>.</w:t>
      </w:r>
    </w:p>
    <w:p w14:paraId="6ED32AE5" w14:textId="656A0EF0" w:rsidR="00F56C8D" w:rsidRPr="0052463A" w:rsidRDefault="75F6D352" w:rsidP="00F56C8D">
      <w:pPr>
        <w:pStyle w:val="Heading3"/>
      </w:pPr>
      <w:bookmarkStart w:id="4" w:name="_Toc19090737"/>
      <w:r w:rsidRPr="0052463A">
        <w:t>Upper-Level</w:t>
      </w:r>
      <w:r w:rsidR="65FED27B" w:rsidRPr="0052463A">
        <w:t xml:space="preserve"> Multiple-Institution </w:t>
      </w:r>
      <w:r w:rsidRPr="0052463A">
        <w:t>C</w:t>
      </w:r>
      <w:r w:rsidR="460C4593" w:rsidRPr="0052463A">
        <w:t>ourse</w:t>
      </w:r>
      <w:r w:rsidRPr="0052463A">
        <w:t xml:space="preserve">s </w:t>
      </w:r>
      <w:bookmarkEnd w:id="4"/>
    </w:p>
    <w:p w14:paraId="36218E13" w14:textId="56514B90" w:rsidR="00F56C8D" w:rsidRPr="0052463A" w:rsidRDefault="04666101" w:rsidP="52362B2E">
      <w:r w:rsidRPr="0052463A">
        <w:t>G</w:t>
      </w:r>
      <w:r w:rsidR="75F6D352" w:rsidRPr="0052463A">
        <w:t>ap</w:t>
      </w:r>
      <w:r w:rsidR="792F0EAB" w:rsidRPr="0052463A">
        <w:t>s exist</w:t>
      </w:r>
      <w:r w:rsidR="75F6D352" w:rsidRPr="0052463A">
        <w:t xml:space="preserve"> in available</w:t>
      </w:r>
      <w:r w:rsidR="3E9D10DD" w:rsidRPr="0052463A">
        <w:t xml:space="preserve"> </w:t>
      </w:r>
      <w:r w:rsidR="36FF2C6B" w:rsidRPr="0052463A">
        <w:t xml:space="preserve">open, no-cost, and low-cost </w:t>
      </w:r>
      <w:r w:rsidR="75F6D352" w:rsidRPr="0052463A">
        <w:t xml:space="preserve">resources </w:t>
      </w:r>
      <w:r w:rsidR="20FE471A" w:rsidRPr="0052463A">
        <w:t xml:space="preserve">for </w:t>
      </w:r>
      <w:r w:rsidR="75F6D352" w:rsidRPr="0052463A">
        <w:t>upper-level undergraduate</w:t>
      </w:r>
      <w:r w:rsidR="113B1F60" w:rsidRPr="0052463A">
        <w:t xml:space="preserve">, </w:t>
      </w:r>
      <w:r w:rsidR="75F6D352" w:rsidRPr="0052463A">
        <w:t>graduate</w:t>
      </w:r>
      <w:r w:rsidR="02B3E03A" w:rsidRPr="0052463A">
        <w:t>, and doctoral</w:t>
      </w:r>
      <w:r w:rsidR="75F6D352" w:rsidRPr="0052463A">
        <w:t xml:space="preserve"> courses. </w:t>
      </w:r>
      <w:r w:rsidR="65FED27B" w:rsidRPr="0052463A">
        <w:t>T</w:t>
      </w:r>
      <w:r w:rsidR="75F6D352" w:rsidRPr="0052463A">
        <w:t xml:space="preserve">o encourage </w:t>
      </w:r>
      <w:r w:rsidR="2C9F59D8" w:rsidRPr="0052463A">
        <w:t>more adoption, adaptation, and creation within</w:t>
      </w:r>
      <w:r w:rsidR="353D87FE" w:rsidRPr="0052463A">
        <w:t xml:space="preserve"> these courses</w:t>
      </w:r>
      <w:r w:rsidR="25E9C0B1" w:rsidRPr="0052463A">
        <w:t xml:space="preserve"> while maximizing student impact </w:t>
      </w:r>
      <w:r w:rsidR="0692139A" w:rsidRPr="0052463A">
        <w:t xml:space="preserve">given normally </w:t>
      </w:r>
      <w:r w:rsidR="75F6D352" w:rsidRPr="0052463A">
        <w:t xml:space="preserve">smaller </w:t>
      </w:r>
      <w:r w:rsidR="2C97399C" w:rsidRPr="0052463A">
        <w:t xml:space="preserve">per-section </w:t>
      </w:r>
      <w:r w:rsidR="75F6D352" w:rsidRPr="0052463A">
        <w:t>enrollment</w:t>
      </w:r>
      <w:r w:rsidR="3EE5BA65" w:rsidRPr="0052463A">
        <w:t xml:space="preserve"> count</w:t>
      </w:r>
      <w:r w:rsidR="75F6D352" w:rsidRPr="0052463A">
        <w:t>s</w:t>
      </w:r>
      <w:r w:rsidR="768D6180" w:rsidRPr="0052463A">
        <w:t xml:space="preserve">, </w:t>
      </w:r>
      <w:r w:rsidR="75F6D352" w:rsidRPr="0052463A">
        <w:rPr>
          <w:b/>
          <w:bCs/>
        </w:rPr>
        <w:t>multiple-institution projects</w:t>
      </w:r>
      <w:r w:rsidR="79FF0AB8" w:rsidRPr="0052463A">
        <w:t xml:space="preserve"> for upper-level courses</w:t>
      </w:r>
      <w:r w:rsidR="21B754C5" w:rsidRPr="0052463A">
        <w:t xml:space="preserve"> </w:t>
      </w:r>
      <w:r w:rsidR="79FF0AB8" w:rsidRPr="0052463A">
        <w:t>will receive priority</w:t>
      </w:r>
      <w:r w:rsidR="4792C6B8" w:rsidRPr="0052463A">
        <w:t>.</w:t>
      </w:r>
    </w:p>
    <w:p w14:paraId="4C0762DA" w14:textId="238698A5" w:rsidR="4792C6B8" w:rsidRPr="0052463A" w:rsidRDefault="4792C6B8" w:rsidP="52362B2E">
      <w:pPr>
        <w:pStyle w:val="Heading1"/>
        <w:pBdr>
          <w:bottom w:val="single" w:sz="4" w:space="1" w:color="595959"/>
        </w:pBdr>
      </w:pPr>
      <w:r w:rsidRPr="0052463A">
        <w:t>Require</w:t>
      </w:r>
      <w:r w:rsidR="09E2E59E" w:rsidRPr="0052463A">
        <w:t>d Activities</w:t>
      </w:r>
    </w:p>
    <w:p w14:paraId="6D656E52" w14:textId="38B88230" w:rsidR="09E2E59E" w:rsidRPr="0052463A" w:rsidRDefault="09E2E59E" w:rsidP="52362B2E">
      <w:r w:rsidRPr="0052463A">
        <w:t xml:space="preserve">If the team accepts an Affordable Materials Grant, the following required activities apply: </w:t>
      </w:r>
    </w:p>
    <w:p w14:paraId="3C7C57F9" w14:textId="48F37B3A" w:rsidR="4792C6B8" w:rsidRPr="0052463A" w:rsidRDefault="007A0D36" w:rsidP="52362B2E">
      <w:pPr>
        <w:pStyle w:val="Heading2"/>
      </w:pPr>
      <w:r>
        <w:t xml:space="preserve">Required </w:t>
      </w:r>
      <w:r w:rsidR="0059267F" w:rsidRPr="0052463A">
        <w:t>F</w:t>
      </w:r>
      <w:r w:rsidR="4792C6B8" w:rsidRPr="0052463A">
        <w:t xml:space="preserve">or </w:t>
      </w:r>
      <w:r w:rsidR="0059267F" w:rsidRPr="0052463A">
        <w:t>A</w:t>
      </w:r>
      <w:r w:rsidR="4792C6B8" w:rsidRPr="0052463A">
        <w:t xml:space="preserve">ll </w:t>
      </w:r>
      <w:r w:rsidR="0059267F" w:rsidRPr="0052463A">
        <w:t>A</w:t>
      </w:r>
      <w:r w:rsidR="4792C6B8" w:rsidRPr="0052463A">
        <w:t>wards</w:t>
      </w:r>
    </w:p>
    <w:p w14:paraId="72B123F8" w14:textId="73169E83" w:rsidR="262F354C" w:rsidRPr="00E40B30" w:rsidRDefault="262F354C" w:rsidP="00996588">
      <w:pPr>
        <w:pStyle w:val="ListParagraph"/>
        <w:numPr>
          <w:ilvl w:val="0"/>
          <w:numId w:val="16"/>
        </w:numPr>
        <w:rPr>
          <w:b/>
          <w:bCs/>
        </w:rPr>
      </w:pPr>
      <w:r w:rsidRPr="00E40B30">
        <w:rPr>
          <w:b/>
          <w:bCs/>
        </w:rPr>
        <w:t>Project</w:t>
      </w:r>
      <w:r w:rsidR="6C8F8868" w:rsidRPr="00E40B30">
        <w:rPr>
          <w:b/>
          <w:bCs/>
        </w:rPr>
        <w:t xml:space="preserve"> Start</w:t>
      </w:r>
    </w:p>
    <w:p w14:paraId="5934B628" w14:textId="6157498A" w:rsidR="4792C6B8" w:rsidRPr="0052463A" w:rsidRDefault="4792C6B8" w:rsidP="00996588">
      <w:pPr>
        <w:pStyle w:val="ListParagraph"/>
        <w:numPr>
          <w:ilvl w:val="1"/>
          <w:numId w:val="13"/>
        </w:numPr>
      </w:pPr>
      <w:r w:rsidRPr="0052463A">
        <w:t>Institutional signatures on a Service Level Agreement (SLA) provided by the USG.</w:t>
      </w:r>
    </w:p>
    <w:p w14:paraId="3FA9A152" w14:textId="6246FD50" w:rsidR="4792C6B8" w:rsidRPr="0052463A" w:rsidRDefault="4792C6B8" w:rsidP="00996588">
      <w:pPr>
        <w:pStyle w:val="ListParagraph"/>
        <w:numPr>
          <w:ilvl w:val="1"/>
          <w:numId w:val="13"/>
        </w:numPr>
      </w:pPr>
      <w:r w:rsidRPr="0052463A">
        <w:t xml:space="preserve">Two institutional invoices for half of the grant amount—one upon SLA execution and one upon submission of the </w:t>
      </w:r>
      <w:r w:rsidR="4BD9A0AA" w:rsidRPr="0052463A">
        <w:t>Final Report</w:t>
      </w:r>
      <w:r w:rsidRPr="0052463A">
        <w:t>.</w:t>
      </w:r>
    </w:p>
    <w:p w14:paraId="507A8AB6" w14:textId="1AD1E469" w:rsidR="4792C6B8" w:rsidRPr="0052463A" w:rsidRDefault="4792C6B8" w:rsidP="00996588">
      <w:pPr>
        <w:pStyle w:val="ListParagraph"/>
        <w:numPr>
          <w:ilvl w:val="1"/>
          <w:numId w:val="13"/>
        </w:numPr>
      </w:pPr>
      <w:r w:rsidRPr="0052463A">
        <w:t>Completion of an asynchronous online training program at the start of the project.</w:t>
      </w:r>
    </w:p>
    <w:p w14:paraId="23191706" w14:textId="0A6CC2F4" w:rsidR="007A0D36" w:rsidRDefault="4792C6B8" w:rsidP="00996588">
      <w:pPr>
        <w:pStyle w:val="ListParagraph"/>
        <w:numPr>
          <w:ilvl w:val="1"/>
          <w:numId w:val="13"/>
        </w:numPr>
      </w:pPr>
      <w:r w:rsidRPr="0052463A">
        <w:t xml:space="preserve">Attendance by at least two team members at a required online </w:t>
      </w:r>
      <w:r w:rsidR="3EBBAB5B" w:rsidRPr="0052463A">
        <w:t>Kickoff</w:t>
      </w:r>
      <w:r w:rsidRPr="0052463A">
        <w:t xml:space="preserve"> </w:t>
      </w:r>
      <w:r w:rsidR="234BCE05" w:rsidRPr="0052463A">
        <w:t>M</w:t>
      </w:r>
      <w:r w:rsidRPr="0052463A">
        <w:t>eeting</w:t>
      </w:r>
      <w:r w:rsidR="6A346B93" w:rsidRPr="0052463A">
        <w:t xml:space="preserve"> (see Timeline).</w:t>
      </w:r>
    </w:p>
    <w:p w14:paraId="523FB04C" w14:textId="2E336728" w:rsidR="6A346B93" w:rsidRPr="009A228C" w:rsidRDefault="6A346B93" w:rsidP="00996588">
      <w:pPr>
        <w:pStyle w:val="ListParagraph"/>
        <w:numPr>
          <w:ilvl w:val="0"/>
          <w:numId w:val="13"/>
        </w:numPr>
        <w:rPr>
          <w:b/>
          <w:bCs/>
        </w:rPr>
      </w:pPr>
      <w:r w:rsidRPr="009A228C">
        <w:rPr>
          <w:b/>
          <w:bCs/>
        </w:rPr>
        <w:t>Project Midpoint</w:t>
      </w:r>
    </w:p>
    <w:p w14:paraId="0F34C048" w14:textId="69158CFB" w:rsidR="6A346B93" w:rsidRPr="0052463A" w:rsidRDefault="6A346B93" w:rsidP="00996588">
      <w:pPr>
        <w:pStyle w:val="ListParagraph"/>
        <w:numPr>
          <w:ilvl w:val="1"/>
          <w:numId w:val="13"/>
        </w:numPr>
      </w:pPr>
      <w:r w:rsidRPr="0052463A">
        <w:t xml:space="preserve">Attendance by at least two team members at a required online </w:t>
      </w:r>
      <w:r w:rsidR="4792C6B8" w:rsidRPr="0052463A">
        <w:t>midpoint check-in meeting (see Timeline).</w:t>
      </w:r>
    </w:p>
    <w:p w14:paraId="4726C961" w14:textId="248A6E59" w:rsidR="007A0D36" w:rsidRDefault="4792C6B8" w:rsidP="00996588">
      <w:pPr>
        <w:pStyle w:val="ListParagraph"/>
        <w:numPr>
          <w:ilvl w:val="1"/>
          <w:numId w:val="13"/>
        </w:numPr>
      </w:pPr>
      <w:r w:rsidRPr="0052463A">
        <w:t>If a project team is comprised of only one team member, only that team member’s attendance is required.</w:t>
      </w:r>
    </w:p>
    <w:p w14:paraId="435B358E" w14:textId="362E8C6A" w:rsidR="25D8879F" w:rsidRPr="009A228C" w:rsidRDefault="25D8879F" w:rsidP="00996588">
      <w:pPr>
        <w:pStyle w:val="ListParagraph"/>
        <w:numPr>
          <w:ilvl w:val="0"/>
          <w:numId w:val="13"/>
        </w:numPr>
        <w:rPr>
          <w:b/>
          <w:bCs/>
        </w:rPr>
      </w:pPr>
      <w:r w:rsidRPr="009A228C">
        <w:rPr>
          <w:b/>
          <w:bCs/>
        </w:rPr>
        <w:t>By P</w:t>
      </w:r>
      <w:r w:rsidR="673F7446" w:rsidRPr="009A228C">
        <w:rPr>
          <w:b/>
          <w:bCs/>
        </w:rPr>
        <w:t>roject End Date</w:t>
      </w:r>
    </w:p>
    <w:p w14:paraId="4D043FEA" w14:textId="75F507B6" w:rsidR="4792C6B8" w:rsidRPr="0052463A" w:rsidRDefault="4792C6B8" w:rsidP="00996588">
      <w:pPr>
        <w:pStyle w:val="ListParagraph"/>
        <w:numPr>
          <w:ilvl w:val="1"/>
          <w:numId w:val="13"/>
        </w:numPr>
      </w:pPr>
      <w:r w:rsidRPr="0052463A">
        <w:t xml:space="preserve">Completion of a </w:t>
      </w:r>
      <w:r w:rsidR="4BD9A0AA" w:rsidRPr="0052463A">
        <w:t>Final Report</w:t>
      </w:r>
      <w:r w:rsidRPr="0052463A">
        <w:t xml:space="preserve"> by the deadline (see Timeline).</w:t>
      </w:r>
    </w:p>
    <w:p w14:paraId="77F466A8" w14:textId="7D6A3FAC" w:rsidR="4792C6B8" w:rsidRPr="0052463A" w:rsidRDefault="4792C6B8" w:rsidP="00996588">
      <w:pPr>
        <w:pStyle w:val="ListParagraph"/>
        <w:numPr>
          <w:ilvl w:val="1"/>
          <w:numId w:val="13"/>
        </w:numPr>
      </w:pPr>
      <w:r w:rsidRPr="0052463A">
        <w:t>Publication of any new or revised materials under a Creative Commons (CC) open license.</w:t>
      </w:r>
    </w:p>
    <w:p w14:paraId="5A6B0E45" w14:textId="68661108" w:rsidR="4792C6B8" w:rsidRPr="0052463A" w:rsidRDefault="4792C6B8" w:rsidP="00996588">
      <w:pPr>
        <w:pStyle w:val="ListParagraph"/>
        <w:numPr>
          <w:ilvl w:val="1"/>
          <w:numId w:val="13"/>
        </w:numPr>
      </w:pPr>
      <w:r w:rsidRPr="0052463A">
        <w:t>Meeting accessibility requirements for any published materials under current ADA standards.</w:t>
      </w:r>
    </w:p>
    <w:p w14:paraId="07B3E826" w14:textId="1728051B" w:rsidR="007A0D36" w:rsidRDefault="4792C6B8" w:rsidP="00996588">
      <w:pPr>
        <w:pStyle w:val="ListParagraph"/>
        <w:numPr>
          <w:ilvl w:val="2"/>
          <w:numId w:val="13"/>
        </w:numPr>
      </w:pPr>
      <w:r w:rsidRPr="0052463A">
        <w:t xml:space="preserve">For more details, see our </w:t>
      </w:r>
      <w:hyperlink r:id="rId26">
        <w:r w:rsidRPr="0052463A">
          <w:rPr>
            <w:rStyle w:val="Hyperlink"/>
          </w:rPr>
          <w:t>Accessibility Statement for OER</w:t>
        </w:r>
      </w:hyperlink>
      <w:r w:rsidRPr="0052463A">
        <w:t>.</w:t>
      </w:r>
    </w:p>
    <w:p w14:paraId="615B5C1A" w14:textId="22391C9A" w:rsidR="617506EF" w:rsidRPr="009A228C" w:rsidRDefault="617506EF" w:rsidP="00996588">
      <w:pPr>
        <w:pStyle w:val="ListParagraph"/>
        <w:numPr>
          <w:ilvl w:val="0"/>
          <w:numId w:val="13"/>
        </w:numPr>
        <w:rPr>
          <w:b/>
          <w:bCs/>
        </w:rPr>
      </w:pPr>
      <w:r w:rsidRPr="009A228C">
        <w:rPr>
          <w:b/>
          <w:bCs/>
        </w:rPr>
        <w:t>After Project End Date</w:t>
      </w:r>
    </w:p>
    <w:p w14:paraId="7635E3E4" w14:textId="10D80645" w:rsidR="4792C6B8" w:rsidRPr="0052463A" w:rsidRDefault="4792C6B8" w:rsidP="00996588">
      <w:pPr>
        <w:pStyle w:val="ListParagraph"/>
        <w:numPr>
          <w:ilvl w:val="1"/>
          <w:numId w:val="13"/>
        </w:numPr>
      </w:pPr>
      <w:r w:rsidRPr="0052463A">
        <w:t>Participation as needed in ALG-related communications.</w:t>
      </w:r>
    </w:p>
    <w:p w14:paraId="467F39C5" w14:textId="344D9CB9" w:rsidR="4792C6B8" w:rsidRPr="0052463A" w:rsidRDefault="4792C6B8" w:rsidP="52362B2E">
      <w:pPr>
        <w:pStyle w:val="Heading2"/>
      </w:pPr>
      <w:r w:rsidRPr="0052463A">
        <w:lastRenderedPageBreak/>
        <w:t>Unique Requirements</w:t>
      </w:r>
      <w:r w:rsidR="6C1A3A1A" w:rsidRPr="0052463A">
        <w:t>:</w:t>
      </w:r>
      <w:r w:rsidRPr="0052463A">
        <w:t xml:space="preserve"> Transformation Grants</w:t>
      </w:r>
    </w:p>
    <w:p w14:paraId="6FB5E9A7" w14:textId="28D543B7" w:rsidR="5EB022B9" w:rsidRPr="00E40B30" w:rsidRDefault="5EB022B9" w:rsidP="00996588">
      <w:pPr>
        <w:pStyle w:val="ListParagraph"/>
        <w:numPr>
          <w:ilvl w:val="0"/>
          <w:numId w:val="17"/>
        </w:numPr>
        <w:rPr>
          <w:b/>
          <w:bCs/>
        </w:rPr>
      </w:pPr>
      <w:r w:rsidRPr="00E40B30">
        <w:rPr>
          <w:b/>
          <w:bCs/>
        </w:rPr>
        <w:t>During Project</w:t>
      </w:r>
    </w:p>
    <w:p w14:paraId="7BD18033" w14:textId="77777777" w:rsidR="009A228C" w:rsidRDefault="4792C6B8" w:rsidP="00996588">
      <w:pPr>
        <w:pStyle w:val="ListParagraph"/>
        <w:numPr>
          <w:ilvl w:val="1"/>
          <w:numId w:val="14"/>
        </w:numPr>
      </w:pPr>
      <w:r w:rsidRPr="0052463A">
        <w:t xml:space="preserve">Completion of a brief Semester Status Report by the deadline for each semester of the implementation process </w:t>
      </w:r>
      <w:r w:rsidRPr="009A228C">
        <w:rPr>
          <w:u w:val="single"/>
        </w:rPr>
        <w:t>except</w:t>
      </w:r>
      <w:r w:rsidRPr="0052463A">
        <w:t xml:space="preserve"> for the final semester of the project.</w:t>
      </w:r>
    </w:p>
    <w:p w14:paraId="0B37D794" w14:textId="11B8DBB6" w:rsidR="73596CE2" w:rsidRPr="009A228C" w:rsidRDefault="73596CE2" w:rsidP="00996588">
      <w:pPr>
        <w:pStyle w:val="ListParagraph"/>
        <w:numPr>
          <w:ilvl w:val="0"/>
          <w:numId w:val="14"/>
        </w:numPr>
        <w:rPr>
          <w:b/>
          <w:bCs/>
        </w:rPr>
      </w:pPr>
      <w:r w:rsidRPr="009A228C">
        <w:rPr>
          <w:b/>
          <w:bCs/>
        </w:rPr>
        <w:t xml:space="preserve">By </w:t>
      </w:r>
      <w:r w:rsidR="54E3804C" w:rsidRPr="009A228C">
        <w:rPr>
          <w:b/>
          <w:bCs/>
        </w:rPr>
        <w:t>Project End Date</w:t>
      </w:r>
    </w:p>
    <w:p w14:paraId="3B57BBFF" w14:textId="0FE86F04" w:rsidR="4792C6B8" w:rsidRPr="0052463A" w:rsidRDefault="4792C6B8" w:rsidP="00996588">
      <w:pPr>
        <w:pStyle w:val="ListParagraph"/>
        <w:numPr>
          <w:ilvl w:val="1"/>
          <w:numId w:val="14"/>
        </w:numPr>
      </w:pPr>
      <w:r w:rsidRPr="0052463A">
        <w:t>Collecting, analyzing, and reporting comparative data for semesters before and after the implementation of affordable resources:</w:t>
      </w:r>
    </w:p>
    <w:p w14:paraId="20693B32" w14:textId="03779066" w:rsidR="4792C6B8" w:rsidRPr="0052463A" w:rsidRDefault="4792C6B8" w:rsidP="00996588">
      <w:pPr>
        <w:pStyle w:val="ListParagraph"/>
        <w:numPr>
          <w:ilvl w:val="2"/>
          <w:numId w:val="14"/>
        </w:numPr>
      </w:pPr>
      <w:r w:rsidRPr="0052463A">
        <w:t>Performance measures (grades and/or standardized tests)</w:t>
      </w:r>
    </w:p>
    <w:p w14:paraId="3875C0E7" w14:textId="4054DC40" w:rsidR="4792C6B8" w:rsidRPr="0052463A" w:rsidRDefault="4792C6B8" w:rsidP="00996588">
      <w:pPr>
        <w:pStyle w:val="ListParagraph"/>
        <w:numPr>
          <w:ilvl w:val="2"/>
          <w:numId w:val="14"/>
        </w:numPr>
      </w:pPr>
      <w:r w:rsidRPr="0052463A">
        <w:t>Drop and Withdrawal Counts</w:t>
      </w:r>
    </w:p>
    <w:p w14:paraId="3496B593" w14:textId="77777777" w:rsidR="009A228C" w:rsidRDefault="4792C6B8" w:rsidP="00996588">
      <w:pPr>
        <w:pStyle w:val="ListParagraph"/>
        <w:numPr>
          <w:ilvl w:val="2"/>
          <w:numId w:val="14"/>
        </w:numPr>
      </w:pPr>
      <w:r w:rsidRPr="0052463A">
        <w:t>Student opinions of educational resource quality and relevance</w:t>
      </w:r>
    </w:p>
    <w:p w14:paraId="04107203" w14:textId="77777777" w:rsidR="009A228C" w:rsidRPr="009A228C" w:rsidRDefault="4DA1CECA" w:rsidP="00996588">
      <w:pPr>
        <w:pStyle w:val="ListParagraph"/>
        <w:numPr>
          <w:ilvl w:val="0"/>
          <w:numId w:val="14"/>
        </w:numPr>
        <w:rPr>
          <w:b/>
          <w:bCs/>
        </w:rPr>
      </w:pPr>
      <w:r w:rsidRPr="009A228C">
        <w:rPr>
          <w:b/>
          <w:bCs/>
        </w:rPr>
        <w:t>After Project End Date</w:t>
      </w:r>
    </w:p>
    <w:p w14:paraId="63F7CB13" w14:textId="04B738F3" w:rsidR="4792C6B8" w:rsidRPr="0052463A" w:rsidRDefault="4792C6B8" w:rsidP="00996588">
      <w:pPr>
        <w:pStyle w:val="ListParagraph"/>
        <w:numPr>
          <w:ilvl w:val="1"/>
          <w:numId w:val="14"/>
        </w:numPr>
      </w:pPr>
      <w:r w:rsidRPr="0052463A">
        <w:t>Responding to the annual Sustainability Survey, which gives ALG up-to-date information on how each project is impacting students per year.</w:t>
      </w:r>
    </w:p>
    <w:p w14:paraId="6293EF99" w14:textId="3AA9EC7F" w:rsidR="4792C6B8" w:rsidRPr="0052463A" w:rsidRDefault="4792C6B8" w:rsidP="00996588">
      <w:pPr>
        <w:pStyle w:val="ListParagraph"/>
        <w:numPr>
          <w:ilvl w:val="1"/>
          <w:numId w:val="14"/>
        </w:numPr>
      </w:pPr>
      <w:r w:rsidRPr="0052463A">
        <w:t xml:space="preserve">Attributing affordable course sections through Banner in the </w:t>
      </w:r>
      <w:hyperlink r:id="rId27">
        <w:r w:rsidRPr="0052463A">
          <w:rPr>
            <w:rStyle w:val="Hyperlink"/>
          </w:rPr>
          <w:t>appropriate no-cost (ZNCM) or low-cost (ZLCM) category</w:t>
        </w:r>
      </w:hyperlink>
      <w:r w:rsidRPr="0052463A">
        <w:t xml:space="preserve">. </w:t>
      </w:r>
    </w:p>
    <w:p w14:paraId="5396D7D4" w14:textId="7D4E1FA9" w:rsidR="4792C6B8" w:rsidRPr="0052463A" w:rsidRDefault="4792C6B8" w:rsidP="52362B2E">
      <w:pPr>
        <w:pStyle w:val="Heading2"/>
      </w:pPr>
      <w:r w:rsidRPr="0052463A">
        <w:t>Unique Requirements</w:t>
      </w:r>
      <w:r w:rsidR="268AFD26" w:rsidRPr="0052463A">
        <w:t>:</w:t>
      </w:r>
      <w:r w:rsidRPr="0052463A">
        <w:t xml:space="preserve"> Research Grants</w:t>
      </w:r>
    </w:p>
    <w:p w14:paraId="0735FC90" w14:textId="6A77ECE8" w:rsidR="02110D72" w:rsidRPr="00E40B30" w:rsidRDefault="02110D72" w:rsidP="00996588">
      <w:pPr>
        <w:pStyle w:val="ListParagraph"/>
        <w:numPr>
          <w:ilvl w:val="0"/>
          <w:numId w:val="18"/>
        </w:numPr>
        <w:rPr>
          <w:b/>
          <w:bCs/>
        </w:rPr>
      </w:pPr>
      <w:r w:rsidRPr="00E40B30">
        <w:rPr>
          <w:b/>
          <w:bCs/>
        </w:rPr>
        <w:t>Before Project Start</w:t>
      </w:r>
    </w:p>
    <w:p w14:paraId="1F362CBF" w14:textId="77777777" w:rsidR="009A228C" w:rsidRDefault="4792C6B8" w:rsidP="00996588">
      <w:pPr>
        <w:pStyle w:val="ListParagraph"/>
        <w:numPr>
          <w:ilvl w:val="1"/>
          <w:numId w:val="15"/>
        </w:numPr>
      </w:pPr>
      <w:r w:rsidRPr="0052463A">
        <w:t>Institutional Review Board (IRB) approval for any research activities.</w:t>
      </w:r>
    </w:p>
    <w:p w14:paraId="0F141E81" w14:textId="7F1D398F" w:rsidR="20776BD7" w:rsidRPr="009A228C" w:rsidRDefault="20776BD7" w:rsidP="00996588">
      <w:pPr>
        <w:pStyle w:val="ListParagraph"/>
        <w:numPr>
          <w:ilvl w:val="0"/>
          <w:numId w:val="15"/>
        </w:numPr>
        <w:rPr>
          <w:b/>
          <w:bCs/>
        </w:rPr>
      </w:pPr>
      <w:r w:rsidRPr="009A228C">
        <w:rPr>
          <w:b/>
          <w:bCs/>
        </w:rPr>
        <w:t>By/After Project End Date</w:t>
      </w:r>
    </w:p>
    <w:p w14:paraId="0EB35B60" w14:textId="27BC4C25" w:rsidR="4792C6B8" w:rsidRPr="0052463A" w:rsidRDefault="4792C6B8" w:rsidP="00996588">
      <w:pPr>
        <w:pStyle w:val="ListParagraph"/>
        <w:numPr>
          <w:ilvl w:val="1"/>
          <w:numId w:val="15"/>
        </w:numPr>
      </w:pPr>
      <w:r w:rsidRPr="0052463A">
        <w:t>Reporting scholarship activities such as publications in peer-reviewed journals or presentations at academic conferences.</w:t>
      </w:r>
    </w:p>
    <w:p w14:paraId="394DCC01" w14:textId="4C9B093F" w:rsidR="4792C6B8" w:rsidRPr="0052463A" w:rsidRDefault="4792C6B8" w:rsidP="00996588">
      <w:pPr>
        <w:pStyle w:val="ListParagraph"/>
        <w:numPr>
          <w:ilvl w:val="2"/>
          <w:numId w:val="15"/>
        </w:numPr>
      </w:pPr>
      <w:r w:rsidRPr="0052463A">
        <w:t xml:space="preserve">For articles, open-access publishing is encouraged, but not a requirement. </w:t>
      </w:r>
    </w:p>
    <w:p w14:paraId="0549EAD0" w14:textId="663E274A" w:rsidR="4792C6B8" w:rsidRPr="0052463A" w:rsidRDefault="4792C6B8" w:rsidP="00996588">
      <w:pPr>
        <w:pStyle w:val="ListParagraph"/>
        <w:numPr>
          <w:ilvl w:val="2"/>
          <w:numId w:val="15"/>
        </w:numPr>
      </w:pPr>
      <w:r w:rsidRPr="0052463A">
        <w:t>Research grant budgets cannot include the cost of author publishing charges (APCs).</w:t>
      </w:r>
    </w:p>
    <w:p w14:paraId="1B89B909" w14:textId="601AC1D8" w:rsidR="4792C6B8" w:rsidRPr="0052463A" w:rsidRDefault="4792C6B8" w:rsidP="00996588">
      <w:pPr>
        <w:pStyle w:val="ListParagraph"/>
        <w:numPr>
          <w:ilvl w:val="1"/>
          <w:numId w:val="15"/>
        </w:numPr>
      </w:pPr>
      <w:r w:rsidRPr="0052463A">
        <w:t>Acknowledgement of the award and Affordable Learning Georgia within publications resulting from the grant project.</w:t>
      </w:r>
    </w:p>
    <w:p w14:paraId="2777908E" w14:textId="6AAB46A7" w:rsidR="001E74DE" w:rsidRPr="0052463A" w:rsidRDefault="5994BA6B" w:rsidP="001E74DE">
      <w:pPr>
        <w:pStyle w:val="Heading1"/>
      </w:pPr>
      <w:bookmarkStart w:id="5" w:name="_Toc19090742"/>
      <w:r w:rsidRPr="0052463A">
        <w:t>Application</w:t>
      </w:r>
      <w:r w:rsidR="635662B4" w:rsidRPr="0052463A">
        <w:t xml:space="preserve"> Submission</w:t>
      </w:r>
      <w:bookmarkEnd w:id="5"/>
    </w:p>
    <w:p w14:paraId="07FB9937" w14:textId="35D4D9A2" w:rsidR="00F3438B" w:rsidRPr="0052463A" w:rsidRDefault="6D9D8351" w:rsidP="00F3438B">
      <w:pPr>
        <w:pStyle w:val="Heading2"/>
      </w:pPr>
      <w:r w:rsidRPr="0052463A">
        <w:t>How to Apply</w:t>
      </w:r>
    </w:p>
    <w:p w14:paraId="7240DA9C" w14:textId="27CBA33E" w:rsidR="036D9D0E" w:rsidRPr="0052463A" w:rsidRDefault="036D9D0E" w:rsidP="52362B2E">
      <w:r w:rsidRPr="0052463A">
        <w:t>To apply for an Affordable Learning</w:t>
      </w:r>
      <w:r w:rsidR="1C1978A9" w:rsidRPr="0052463A">
        <w:t xml:space="preserve"> Materials</w:t>
      </w:r>
      <w:r w:rsidRPr="0052463A">
        <w:t xml:space="preserve"> Grant</w:t>
      </w:r>
      <w:r w:rsidR="5672C3B2" w:rsidRPr="0052463A">
        <w:t xml:space="preserve">, visit the </w:t>
      </w:r>
      <w:hyperlink r:id="rId28">
        <w:r w:rsidR="5672C3B2" w:rsidRPr="0052463A">
          <w:rPr>
            <w:rStyle w:val="Hyperlink"/>
          </w:rPr>
          <w:t>Apply for a Grant page</w:t>
        </w:r>
        <w:r w:rsidR="02C7A655" w:rsidRPr="0052463A">
          <w:rPr>
            <w:rStyle w:val="Hyperlink"/>
          </w:rPr>
          <w:t>.</w:t>
        </w:r>
      </w:hyperlink>
      <w:r w:rsidR="5F670DEA" w:rsidRPr="0052463A">
        <w:t xml:space="preserve"> </w:t>
      </w:r>
      <w:r w:rsidR="385885F4" w:rsidRPr="0052463A">
        <w:t>F</w:t>
      </w:r>
      <w:r w:rsidR="5F670DEA" w:rsidRPr="0052463A">
        <w:t>ind your grant category (see Section 2)</w:t>
      </w:r>
      <w:r w:rsidR="56254FF7" w:rsidRPr="0052463A">
        <w:t xml:space="preserve"> and do the following</w:t>
      </w:r>
      <w:r w:rsidR="7722A5A5" w:rsidRPr="0052463A">
        <w:t>:</w:t>
      </w:r>
    </w:p>
    <w:p w14:paraId="5D83624A" w14:textId="63946759" w:rsidR="143F79D6" w:rsidRPr="0052463A" w:rsidRDefault="143F79D6" w:rsidP="00996588">
      <w:pPr>
        <w:pStyle w:val="ListParagraph"/>
        <w:numPr>
          <w:ilvl w:val="0"/>
          <w:numId w:val="9"/>
        </w:numPr>
      </w:pPr>
      <w:r w:rsidRPr="0052463A">
        <w:t>Read the rubric</w:t>
      </w:r>
      <w:r w:rsidR="1951A5CD" w:rsidRPr="0052463A">
        <w:t>.</w:t>
      </w:r>
    </w:p>
    <w:p w14:paraId="563CD764" w14:textId="4271AF8C" w:rsidR="2A4E12B3" w:rsidRPr="0052463A" w:rsidRDefault="2A4E12B3" w:rsidP="00996588">
      <w:pPr>
        <w:pStyle w:val="ListParagraph"/>
        <w:numPr>
          <w:ilvl w:val="0"/>
          <w:numId w:val="9"/>
        </w:numPr>
      </w:pPr>
      <w:r w:rsidRPr="0052463A">
        <w:t>Plan the project with your team.</w:t>
      </w:r>
    </w:p>
    <w:p w14:paraId="23AB219C" w14:textId="07671E28" w:rsidR="143F79D6" w:rsidRPr="0052463A" w:rsidRDefault="143F79D6" w:rsidP="00996588">
      <w:pPr>
        <w:pStyle w:val="ListParagraph"/>
        <w:numPr>
          <w:ilvl w:val="0"/>
          <w:numId w:val="9"/>
        </w:numPr>
      </w:pPr>
      <w:r w:rsidRPr="0052463A">
        <w:t>Fill out the Word Application Form</w:t>
      </w:r>
      <w:r w:rsidR="7683C462" w:rsidRPr="0052463A">
        <w:t xml:space="preserve"> using this plan</w:t>
      </w:r>
      <w:r w:rsidR="2DF2B01A" w:rsidRPr="0052463A">
        <w:t>.</w:t>
      </w:r>
    </w:p>
    <w:p w14:paraId="12D5D8E0" w14:textId="1615007A" w:rsidR="143F79D6" w:rsidRPr="0052463A" w:rsidRDefault="143F79D6" w:rsidP="00996588">
      <w:pPr>
        <w:pStyle w:val="ListParagraph"/>
        <w:numPr>
          <w:ilvl w:val="0"/>
          <w:numId w:val="9"/>
        </w:numPr>
      </w:pPr>
      <w:r w:rsidRPr="0052463A">
        <w:t>Obtai</w:t>
      </w:r>
      <w:r w:rsidR="01EB0842" w:rsidRPr="0052463A">
        <w:t xml:space="preserve">n </w:t>
      </w:r>
      <w:r w:rsidRPr="0052463A">
        <w:t>signed Letter(s) of Support</w:t>
      </w:r>
      <w:r w:rsidR="2DF2B01A" w:rsidRPr="0052463A">
        <w:t>.</w:t>
      </w:r>
    </w:p>
    <w:p w14:paraId="05AE0DDE" w14:textId="3055E2D4" w:rsidR="143F79D6" w:rsidRPr="0052463A" w:rsidRDefault="143F79D6" w:rsidP="00996588">
      <w:pPr>
        <w:pStyle w:val="ListParagraph"/>
        <w:numPr>
          <w:ilvl w:val="0"/>
          <w:numId w:val="9"/>
        </w:numPr>
      </w:pPr>
      <w:r w:rsidRPr="0052463A">
        <w:t>Obtain signed Grants/Business Office Acknowledgement Form</w:t>
      </w:r>
      <w:r w:rsidR="34587631" w:rsidRPr="0052463A">
        <w:t>.</w:t>
      </w:r>
    </w:p>
    <w:p w14:paraId="4DA44A72" w14:textId="2B97992B" w:rsidR="143F79D6" w:rsidRPr="0052463A" w:rsidRDefault="143F79D6" w:rsidP="00996588">
      <w:pPr>
        <w:pStyle w:val="ListParagraph"/>
        <w:numPr>
          <w:ilvl w:val="0"/>
          <w:numId w:val="9"/>
        </w:numPr>
      </w:pPr>
      <w:r w:rsidRPr="0052463A">
        <w:t>Submit your completed application using the Online Application Form.</w:t>
      </w:r>
    </w:p>
    <w:p w14:paraId="49C339FA" w14:textId="46560091" w:rsidR="49C35A0B" w:rsidRPr="0052463A" w:rsidRDefault="49C35A0B" w:rsidP="52362B2E">
      <w:r w:rsidRPr="0052463A">
        <w:t xml:space="preserve">If at any point during this process you have questions on how to </w:t>
      </w:r>
      <w:r w:rsidR="3096CE0A" w:rsidRPr="0052463A">
        <w:t xml:space="preserve">apply, please contact your ALG Champions or Affordable Learning Georgia. </w:t>
      </w:r>
    </w:p>
    <w:p w14:paraId="1A40D508" w14:textId="2793C8A2" w:rsidR="00F3438B" w:rsidRPr="0052463A" w:rsidRDefault="6D9D8351" w:rsidP="00F3438B">
      <w:pPr>
        <w:pStyle w:val="Heading2"/>
      </w:pPr>
      <w:r w:rsidRPr="0052463A">
        <w:lastRenderedPageBreak/>
        <w:t>Review Process</w:t>
      </w:r>
    </w:p>
    <w:p w14:paraId="178464D0" w14:textId="75163684" w:rsidR="4DEE6062" w:rsidRPr="0052463A" w:rsidRDefault="4DEE6062" w:rsidP="52362B2E">
      <w:r w:rsidRPr="0052463A">
        <w:t>The Review Process involves both peer and administrative reviewers answering rubric-specific questions and providing feedback.</w:t>
      </w:r>
    </w:p>
    <w:p w14:paraId="6082433B" w14:textId="3299D175" w:rsidR="691DE5DF" w:rsidRPr="0052463A" w:rsidRDefault="691DE5DF" w:rsidP="52362B2E">
      <w:pPr>
        <w:pStyle w:val="Heading3"/>
      </w:pPr>
      <w:r w:rsidRPr="0052463A">
        <w:t>Peer Reviews</w:t>
      </w:r>
    </w:p>
    <w:p w14:paraId="630E5CC8" w14:textId="01D7EC59" w:rsidR="7A4AB1E1" w:rsidRPr="0052463A" w:rsidRDefault="7A4AB1E1" w:rsidP="52362B2E">
      <w:r w:rsidRPr="0052463A">
        <w:t xml:space="preserve">Applications will be reviewed by peers within the University System of Georgia as selected in an annual Call for Participation. </w:t>
      </w:r>
      <w:r w:rsidR="1030A4ED" w:rsidRPr="0052463A">
        <w:t>Peer r</w:t>
      </w:r>
      <w:r w:rsidRPr="0052463A">
        <w:t>eviewers are selected for their experience with and knowledge of open education and affordable learning along</w:t>
      </w:r>
      <w:r w:rsidR="6CBF843F" w:rsidRPr="0052463A">
        <w:t>side</w:t>
      </w:r>
      <w:r w:rsidRPr="0052463A">
        <w:t xml:space="preserve"> their experience as an evaluator</w:t>
      </w:r>
      <w:r w:rsidR="268FF5D1" w:rsidRPr="0052463A">
        <w:t xml:space="preserve">s. </w:t>
      </w:r>
      <w:r w:rsidR="1ECB3168" w:rsidRPr="0052463A">
        <w:t>To control for any potential conflicts of interest:</w:t>
      </w:r>
    </w:p>
    <w:p w14:paraId="63ACD8C9" w14:textId="77777777" w:rsidR="000A04C8" w:rsidRPr="0052463A" w:rsidRDefault="7A4AB1E1" w:rsidP="00996588">
      <w:pPr>
        <w:pStyle w:val="ListParagraph"/>
        <w:numPr>
          <w:ilvl w:val="0"/>
          <w:numId w:val="8"/>
        </w:numPr>
      </w:pPr>
      <w:r w:rsidRPr="0052463A">
        <w:t>Reviewers will not be assigned applications from their own institutions.</w:t>
      </w:r>
    </w:p>
    <w:p w14:paraId="79057C8B" w14:textId="381FC630" w:rsidR="000A04C8" w:rsidRPr="0052463A" w:rsidRDefault="7A4AB1E1" w:rsidP="00996588">
      <w:pPr>
        <w:pStyle w:val="ListParagraph"/>
        <w:numPr>
          <w:ilvl w:val="0"/>
          <w:numId w:val="8"/>
        </w:numPr>
      </w:pPr>
      <w:r w:rsidRPr="0052463A">
        <w:t>Reviewers cannot apply for a grant within the same academic year in which they are</w:t>
      </w:r>
      <w:r w:rsidR="18745DEC" w:rsidRPr="0052463A">
        <w:t xml:space="preserve"> reviewing</w:t>
      </w:r>
      <w:r w:rsidRPr="0052463A">
        <w:t xml:space="preserve">. </w:t>
      </w:r>
    </w:p>
    <w:p w14:paraId="6287E56B" w14:textId="0D1C2C1B" w:rsidR="000A04C8" w:rsidRPr="0052463A" w:rsidRDefault="7A4AB1E1" w:rsidP="00815497">
      <w:r w:rsidRPr="0052463A">
        <w:t xml:space="preserve">Multiple reviewers are assigned to each </w:t>
      </w:r>
      <w:r w:rsidR="37A178B6" w:rsidRPr="0052463A">
        <w:t xml:space="preserve">Transformation Grant </w:t>
      </w:r>
      <w:r w:rsidRPr="0052463A">
        <w:t>application</w:t>
      </w:r>
      <w:r w:rsidR="37A178B6" w:rsidRPr="0052463A">
        <w:t xml:space="preserve"> due to </w:t>
      </w:r>
      <w:r w:rsidR="636FC9B8" w:rsidRPr="0052463A">
        <w:t xml:space="preserve">the </w:t>
      </w:r>
      <w:r w:rsidR="317CC0A4" w:rsidRPr="0052463A">
        <w:t>a</w:t>
      </w:r>
      <w:r w:rsidR="636FC9B8" w:rsidRPr="0052463A">
        <w:t>pplication</w:t>
      </w:r>
      <w:r w:rsidR="37A178B6" w:rsidRPr="0052463A">
        <w:t xml:space="preserve"> size and complexity</w:t>
      </w:r>
      <w:r w:rsidRPr="0052463A">
        <w:t xml:space="preserve">. </w:t>
      </w:r>
      <w:r w:rsidR="37A178B6" w:rsidRPr="0052463A">
        <w:t>One peer reviewer is assigned per each Continuous Improvement and Research Grant application.</w:t>
      </w:r>
    </w:p>
    <w:p w14:paraId="7CC3A4C1" w14:textId="30EC9F03" w:rsidR="000A04C8" w:rsidRPr="0052463A" w:rsidRDefault="7BDBDD60" w:rsidP="52362B2E">
      <w:pPr>
        <w:pStyle w:val="Heading3"/>
      </w:pPr>
      <w:r w:rsidRPr="0052463A">
        <w:t>Administrative Reviews</w:t>
      </w:r>
    </w:p>
    <w:p w14:paraId="12791CB4" w14:textId="7EE36595" w:rsidR="000A04C8" w:rsidRPr="0052463A" w:rsidRDefault="7A4AB1E1" w:rsidP="000A04C8">
      <w:r w:rsidRPr="0052463A">
        <w:t xml:space="preserve">Administrative reviews </w:t>
      </w:r>
      <w:r w:rsidR="15563D97" w:rsidRPr="0052463A">
        <w:t xml:space="preserve">take place </w:t>
      </w:r>
      <w:r w:rsidRPr="0052463A">
        <w:t xml:space="preserve">from within Affordable Learning Georgia </w:t>
      </w:r>
      <w:r w:rsidR="1057AFA8" w:rsidRPr="0052463A">
        <w:t xml:space="preserve">for all applications </w:t>
      </w:r>
      <w:r w:rsidRPr="0052463A">
        <w:t>after peer revie</w:t>
      </w:r>
      <w:r w:rsidR="1057AFA8" w:rsidRPr="0052463A">
        <w:t xml:space="preserve">ws. This round of reviews </w:t>
      </w:r>
      <w:r w:rsidRPr="0052463A">
        <w:t>ensure</w:t>
      </w:r>
      <w:r w:rsidR="1057AFA8" w:rsidRPr="0052463A">
        <w:t>s</w:t>
      </w:r>
      <w:r w:rsidRPr="0052463A">
        <w:t xml:space="preserve"> that applications </w:t>
      </w:r>
      <w:r w:rsidR="636FC9B8" w:rsidRPr="0052463A">
        <w:t>are</w:t>
      </w:r>
      <w:r w:rsidRPr="0052463A">
        <w:t xml:space="preserve"> </w:t>
      </w:r>
      <w:r w:rsidR="15563D97" w:rsidRPr="0052463A">
        <w:t xml:space="preserve">evaluated fairly in relation to the entire application pool and are </w:t>
      </w:r>
      <w:r w:rsidRPr="0052463A">
        <w:t xml:space="preserve">consistent with the </w:t>
      </w:r>
      <w:hyperlink r:id="rId29">
        <w:r w:rsidRPr="0052463A">
          <w:rPr>
            <w:rStyle w:val="Hyperlink"/>
          </w:rPr>
          <w:t>mission</w:t>
        </w:r>
        <w:r w:rsidR="636FC9B8" w:rsidRPr="0052463A">
          <w:rPr>
            <w:rStyle w:val="Hyperlink"/>
          </w:rPr>
          <w:t xml:space="preserve"> and v</w:t>
        </w:r>
        <w:r w:rsidR="2C54A2FF" w:rsidRPr="0052463A">
          <w:rPr>
            <w:rStyle w:val="Hyperlink"/>
          </w:rPr>
          <w:t>alues</w:t>
        </w:r>
        <w:r w:rsidRPr="0052463A">
          <w:rPr>
            <w:rStyle w:val="Hyperlink"/>
          </w:rPr>
          <w:t xml:space="preserve"> of </w:t>
        </w:r>
        <w:r w:rsidR="636FC9B8" w:rsidRPr="0052463A">
          <w:rPr>
            <w:rStyle w:val="Hyperlink"/>
          </w:rPr>
          <w:t>Affordable Learning Georgia</w:t>
        </w:r>
      </w:hyperlink>
      <w:r w:rsidRPr="0052463A">
        <w:t xml:space="preserve">. </w:t>
      </w:r>
    </w:p>
    <w:p w14:paraId="44E6CE3F" w14:textId="306150B5" w:rsidR="2F490FBB" w:rsidRPr="0052463A" w:rsidRDefault="2F490FBB" w:rsidP="52362B2E">
      <w:pPr>
        <w:pStyle w:val="Heading3"/>
      </w:pPr>
      <w:r w:rsidRPr="0052463A">
        <w:t>Executive Approvals</w:t>
      </w:r>
    </w:p>
    <w:p w14:paraId="52890C63" w14:textId="4128555F" w:rsidR="2F490FBB" w:rsidRPr="0052463A" w:rsidRDefault="2F490FBB" w:rsidP="52362B2E">
      <w:r w:rsidRPr="0052463A">
        <w:t xml:space="preserve">Executive leadership above Affordable Learning Georgia staff will give final approvals to the selected projects. </w:t>
      </w:r>
    </w:p>
    <w:p w14:paraId="2B324BED" w14:textId="159E2C28" w:rsidR="00F3438B" w:rsidRPr="0052463A" w:rsidRDefault="6D9D8351" w:rsidP="00ED1E62">
      <w:pPr>
        <w:pStyle w:val="Heading2"/>
      </w:pPr>
      <w:r w:rsidRPr="0052463A">
        <w:t>Notifications</w:t>
      </w:r>
    </w:p>
    <w:p w14:paraId="7F108EFD" w14:textId="5643B774" w:rsidR="006E0AAD" w:rsidRPr="0052463A" w:rsidRDefault="7FEF963F" w:rsidP="52362B2E">
      <w:bookmarkStart w:id="6" w:name="_Toc19090745"/>
      <w:r w:rsidRPr="0052463A">
        <w:t>All a</w:t>
      </w:r>
      <w:r w:rsidR="2D1FF806" w:rsidRPr="0052463A">
        <w:t>pplicants are notified by email from Affordable Learning Georgia about the status of each of their application</w:t>
      </w:r>
      <w:r w:rsidR="5FECA2C4" w:rsidRPr="0052463A">
        <w:t>s</w:t>
      </w:r>
      <w:r w:rsidR="2D1FF806" w:rsidRPr="0052463A">
        <w:t xml:space="preserve"> on the notification date whether the application is awarded or not.</w:t>
      </w:r>
      <w:r w:rsidR="388CA5FC" w:rsidRPr="0052463A">
        <w:t xml:space="preserve"> A</w:t>
      </w:r>
      <w:r w:rsidR="2D1FF806" w:rsidRPr="0052463A">
        <w:t xml:space="preserve">pplicants whose proposals are not awarded are encouraged to revise their proposals and resubmit them in a future round. Reviewer and administrator </w:t>
      </w:r>
      <w:r w:rsidR="0F065254" w:rsidRPr="0052463A">
        <w:t>feedback</w:t>
      </w:r>
      <w:r w:rsidR="2D1FF806" w:rsidRPr="0052463A">
        <w:t xml:space="preserve"> will be shared with each applicant to assist with future revisions.</w:t>
      </w:r>
    </w:p>
    <w:p w14:paraId="7E3E575C" w14:textId="77777777" w:rsidR="001E74DE" w:rsidRPr="0052463A" w:rsidRDefault="635662B4" w:rsidP="001E74DE">
      <w:pPr>
        <w:pStyle w:val="Heading1"/>
      </w:pPr>
      <w:r w:rsidRPr="0052463A">
        <w:t>Timeline</w:t>
      </w:r>
      <w:bookmarkEnd w:id="6"/>
    </w:p>
    <w:p w14:paraId="4D8EACD8" w14:textId="529B121D" w:rsidR="008D379D" w:rsidRPr="0052463A" w:rsidRDefault="5158E757" w:rsidP="00996588">
      <w:pPr>
        <w:pStyle w:val="xmsonormal"/>
        <w:numPr>
          <w:ilvl w:val="0"/>
          <w:numId w:val="12"/>
        </w:numPr>
      </w:pPr>
      <w:bookmarkStart w:id="7" w:name="funding"/>
      <w:bookmarkStart w:id="8" w:name="_Toc19090746"/>
      <w:bookmarkEnd w:id="7"/>
      <w:r w:rsidRPr="0052463A">
        <w:t xml:space="preserve">Friday, October 9, 2026, </w:t>
      </w:r>
      <w:r w:rsidR="40BA3FA5" w:rsidRPr="0052463A">
        <w:t>11:59pm</w:t>
      </w:r>
      <w:r w:rsidRPr="0052463A">
        <w:t>: Application Deadline</w:t>
      </w:r>
    </w:p>
    <w:p w14:paraId="15AEB462" w14:textId="3DB3683A" w:rsidR="008D379D" w:rsidRPr="0052463A" w:rsidRDefault="5158E757" w:rsidP="00996588">
      <w:pPr>
        <w:pStyle w:val="xmsonormal"/>
        <w:numPr>
          <w:ilvl w:val="0"/>
          <w:numId w:val="12"/>
        </w:numPr>
      </w:pPr>
      <w:r w:rsidRPr="0052463A">
        <w:t xml:space="preserve">Tuesday, October 13, 2026 - Tuesday, October 27, 2026, </w:t>
      </w:r>
      <w:r w:rsidR="66EF2D13" w:rsidRPr="0052463A">
        <w:t>11:59PM ET</w:t>
      </w:r>
      <w:r w:rsidRPr="0052463A">
        <w:t>: Peer Reviews</w:t>
      </w:r>
    </w:p>
    <w:p w14:paraId="178979A7" w14:textId="60A3E68C" w:rsidR="008D379D" w:rsidRPr="0052463A" w:rsidRDefault="5158E757" w:rsidP="00996588">
      <w:pPr>
        <w:pStyle w:val="xmsonormal"/>
        <w:numPr>
          <w:ilvl w:val="0"/>
          <w:numId w:val="12"/>
        </w:numPr>
      </w:pPr>
      <w:r w:rsidRPr="0052463A">
        <w:t xml:space="preserve">Friday, October 30, 2026 – Friday, November 20, 2026, </w:t>
      </w:r>
      <w:r w:rsidR="66EF2D13" w:rsidRPr="0052463A">
        <w:t>11:59PM ET</w:t>
      </w:r>
      <w:r w:rsidRPr="0052463A">
        <w:t>: Admin Reviews</w:t>
      </w:r>
    </w:p>
    <w:p w14:paraId="7D6A0F10" w14:textId="0E8D37F7" w:rsidR="006E0AAD" w:rsidRPr="0052463A" w:rsidRDefault="295C9433" w:rsidP="00996588">
      <w:pPr>
        <w:pStyle w:val="xmsonormal"/>
        <w:numPr>
          <w:ilvl w:val="0"/>
          <w:numId w:val="12"/>
        </w:numPr>
      </w:pPr>
      <w:r w:rsidRPr="0052463A">
        <w:t xml:space="preserve">Friday, November 20, 2026 - Wednesday, </w:t>
      </w:r>
      <w:r w:rsidR="646526E6" w:rsidRPr="0052463A">
        <w:t xml:space="preserve">November </w:t>
      </w:r>
      <w:r w:rsidRPr="0052463A">
        <w:t xml:space="preserve">25, 2026, </w:t>
      </w:r>
      <w:r w:rsidR="66EF2D13" w:rsidRPr="0052463A">
        <w:t>11:59PM ET</w:t>
      </w:r>
      <w:r w:rsidRPr="0052463A">
        <w:t>: Executive Approval</w:t>
      </w:r>
      <w:r w:rsidR="4EC44F0D" w:rsidRPr="0052463A">
        <w:t>s</w:t>
      </w:r>
    </w:p>
    <w:p w14:paraId="28DE5EA8" w14:textId="43FB27EE" w:rsidR="006E0AAD" w:rsidRPr="0052463A" w:rsidRDefault="5158E757" w:rsidP="00996588">
      <w:pPr>
        <w:pStyle w:val="xmsonormal"/>
        <w:numPr>
          <w:ilvl w:val="0"/>
          <w:numId w:val="12"/>
        </w:numPr>
      </w:pPr>
      <w:r w:rsidRPr="0052463A">
        <w:t>Tuesday, December 1, 2026: Notifications sent to all applicants through email</w:t>
      </w:r>
    </w:p>
    <w:p w14:paraId="32DDD4EA" w14:textId="0977C561" w:rsidR="008D379D" w:rsidRPr="0052463A" w:rsidRDefault="5158E757" w:rsidP="00996588">
      <w:pPr>
        <w:pStyle w:val="xmsonormal"/>
        <w:numPr>
          <w:ilvl w:val="0"/>
          <w:numId w:val="12"/>
        </w:numPr>
      </w:pPr>
      <w:r w:rsidRPr="0052463A">
        <w:t xml:space="preserve">Friday, December 4, 2026, </w:t>
      </w:r>
      <w:r w:rsidR="66EF2D13" w:rsidRPr="0052463A">
        <w:t>11:59PM ET</w:t>
      </w:r>
      <w:r w:rsidRPr="0052463A">
        <w:t>: Confirmations Due</w:t>
      </w:r>
    </w:p>
    <w:p w14:paraId="33C1AB3D" w14:textId="726F23F3" w:rsidR="007E7AF4" w:rsidRPr="0052463A" w:rsidRDefault="5158E757" w:rsidP="00996588">
      <w:pPr>
        <w:pStyle w:val="xmsonormal"/>
        <w:numPr>
          <w:ilvl w:val="0"/>
          <w:numId w:val="12"/>
        </w:numPr>
        <w:rPr>
          <w:sz w:val="24"/>
          <w:szCs w:val="24"/>
        </w:rPr>
      </w:pPr>
      <w:r w:rsidRPr="0052463A">
        <w:t>Friday, January 22, 2027, 1:00pm-3:00pm: Online Kickoff Meeting</w:t>
      </w:r>
    </w:p>
    <w:p w14:paraId="55A8D4D7" w14:textId="68A53946" w:rsidR="007E7AF4" w:rsidRPr="0052463A" w:rsidRDefault="00450C33" w:rsidP="00996588">
      <w:pPr>
        <w:pStyle w:val="ListParagraph"/>
        <w:numPr>
          <w:ilvl w:val="0"/>
          <w:numId w:val="12"/>
        </w:numPr>
        <w:rPr>
          <w:sz w:val="24"/>
          <w:szCs w:val="24"/>
        </w:rPr>
      </w:pPr>
      <w:r w:rsidRPr="0052463A">
        <w:t>Friday, June 11, 2027, 1:00pm-3:00pm: Midpoint Check-In</w:t>
      </w:r>
    </w:p>
    <w:p w14:paraId="3E0BCC5F" w14:textId="052F48F1" w:rsidR="007E7AF4" w:rsidRPr="0052463A" w:rsidRDefault="420E9D57" w:rsidP="52362B2E">
      <w:pPr>
        <w:pStyle w:val="xmsonormal"/>
        <w:rPr>
          <w:sz w:val="24"/>
          <w:szCs w:val="24"/>
        </w:rPr>
      </w:pPr>
      <w:r w:rsidRPr="0052463A">
        <w:rPr>
          <w:sz w:val="24"/>
          <w:szCs w:val="24"/>
        </w:rPr>
        <w:lastRenderedPageBreak/>
        <w:t xml:space="preserve">Projects are allowed to start upon execution of the Service Level Agreement (see section 7). The </w:t>
      </w:r>
      <w:r w:rsidR="0390BB4F" w:rsidRPr="0052463A">
        <w:rPr>
          <w:sz w:val="24"/>
          <w:szCs w:val="24"/>
        </w:rPr>
        <w:t>o</w:t>
      </w:r>
      <w:r w:rsidRPr="0052463A">
        <w:rPr>
          <w:sz w:val="24"/>
          <w:szCs w:val="24"/>
        </w:rPr>
        <w:t xml:space="preserve">nline </w:t>
      </w:r>
      <w:r w:rsidR="3EBBAB5B" w:rsidRPr="0052463A">
        <w:rPr>
          <w:sz w:val="24"/>
          <w:szCs w:val="24"/>
        </w:rPr>
        <w:t>Kickoff</w:t>
      </w:r>
      <w:r w:rsidRPr="0052463A">
        <w:rPr>
          <w:sz w:val="24"/>
          <w:szCs w:val="24"/>
        </w:rPr>
        <w:t xml:space="preserve"> Meeting </w:t>
      </w:r>
      <w:r w:rsidR="02FC8266" w:rsidRPr="0052463A">
        <w:rPr>
          <w:sz w:val="24"/>
          <w:szCs w:val="24"/>
        </w:rPr>
        <w:t xml:space="preserve">is designed to </w:t>
      </w:r>
      <w:r w:rsidR="0F580D94" w:rsidRPr="0052463A">
        <w:rPr>
          <w:sz w:val="24"/>
          <w:szCs w:val="24"/>
        </w:rPr>
        <w:t>bring</w:t>
      </w:r>
      <w:r w:rsidR="0CEDC5C4" w:rsidRPr="0052463A">
        <w:rPr>
          <w:sz w:val="24"/>
          <w:szCs w:val="24"/>
        </w:rPr>
        <w:t xml:space="preserve"> </w:t>
      </w:r>
      <w:r w:rsidR="0F580D94" w:rsidRPr="0052463A">
        <w:rPr>
          <w:sz w:val="24"/>
          <w:szCs w:val="24"/>
        </w:rPr>
        <w:t xml:space="preserve">the grantee cohort together </w:t>
      </w:r>
      <w:r w:rsidR="02678D27" w:rsidRPr="0052463A">
        <w:rPr>
          <w:sz w:val="24"/>
          <w:szCs w:val="24"/>
        </w:rPr>
        <w:t>to</w:t>
      </w:r>
      <w:r w:rsidR="0F580D94" w:rsidRPr="0052463A">
        <w:rPr>
          <w:sz w:val="24"/>
          <w:szCs w:val="24"/>
        </w:rPr>
        <w:t xml:space="preserve"> share information</w:t>
      </w:r>
      <w:r w:rsidR="6856F45D" w:rsidRPr="0052463A">
        <w:rPr>
          <w:sz w:val="24"/>
          <w:szCs w:val="24"/>
        </w:rPr>
        <w:t xml:space="preserve"> after the holiday break</w:t>
      </w:r>
      <w:r w:rsidR="7ABE52DE" w:rsidRPr="0052463A">
        <w:rPr>
          <w:sz w:val="24"/>
          <w:szCs w:val="24"/>
        </w:rPr>
        <w:t>.</w:t>
      </w:r>
    </w:p>
    <w:p w14:paraId="65D91F87" w14:textId="77777777" w:rsidR="007E7AF4" w:rsidRPr="0052463A" w:rsidRDefault="007E7AF4" w:rsidP="007E7AF4">
      <w:pPr>
        <w:pStyle w:val="xmsonormal"/>
        <w:rPr>
          <w:sz w:val="24"/>
          <w:szCs w:val="24"/>
        </w:rPr>
      </w:pPr>
    </w:p>
    <w:p w14:paraId="0AF19227" w14:textId="72A92183" w:rsidR="006269E0" w:rsidRPr="0052463A" w:rsidRDefault="595B4931" w:rsidP="006269E0">
      <w:pPr>
        <w:pStyle w:val="xmsonormal"/>
        <w:rPr>
          <w:b/>
          <w:bCs/>
          <w:sz w:val="24"/>
          <w:szCs w:val="24"/>
        </w:rPr>
      </w:pPr>
      <w:r w:rsidRPr="0052463A">
        <w:rPr>
          <w:sz w:val="24"/>
          <w:szCs w:val="24"/>
        </w:rPr>
        <w:t xml:space="preserve">All </w:t>
      </w:r>
      <w:r w:rsidR="664A8C42" w:rsidRPr="0052463A">
        <w:rPr>
          <w:sz w:val="24"/>
          <w:szCs w:val="24"/>
        </w:rPr>
        <w:t xml:space="preserve">Round </w:t>
      </w:r>
      <w:r w:rsidR="0F580D94" w:rsidRPr="0052463A">
        <w:rPr>
          <w:sz w:val="24"/>
          <w:szCs w:val="24"/>
        </w:rPr>
        <w:t>30</w:t>
      </w:r>
      <w:r w:rsidR="664A8C42" w:rsidRPr="0052463A">
        <w:rPr>
          <w:sz w:val="24"/>
          <w:szCs w:val="24"/>
        </w:rPr>
        <w:t xml:space="preserve"> g</w:t>
      </w:r>
      <w:r w:rsidRPr="0052463A">
        <w:rPr>
          <w:sz w:val="24"/>
          <w:szCs w:val="24"/>
        </w:rPr>
        <w:t>rants will have a Final Semester of</w:t>
      </w:r>
      <w:r w:rsidR="664A8C42" w:rsidRPr="0052463A">
        <w:rPr>
          <w:sz w:val="24"/>
          <w:szCs w:val="24"/>
        </w:rPr>
        <w:t xml:space="preserve"> </w:t>
      </w:r>
      <w:r w:rsidR="0F580D94" w:rsidRPr="0052463A">
        <w:rPr>
          <w:sz w:val="24"/>
          <w:szCs w:val="24"/>
        </w:rPr>
        <w:t>Fall</w:t>
      </w:r>
      <w:r w:rsidR="664A8C42" w:rsidRPr="0052463A">
        <w:rPr>
          <w:sz w:val="24"/>
          <w:szCs w:val="24"/>
        </w:rPr>
        <w:t xml:space="preserve"> </w:t>
      </w:r>
      <w:r w:rsidRPr="0052463A">
        <w:rPr>
          <w:sz w:val="24"/>
          <w:szCs w:val="24"/>
        </w:rPr>
        <w:t>202</w:t>
      </w:r>
      <w:r w:rsidR="5115BFB4" w:rsidRPr="0052463A">
        <w:rPr>
          <w:sz w:val="24"/>
          <w:szCs w:val="24"/>
        </w:rPr>
        <w:t>7</w:t>
      </w:r>
      <w:r w:rsidRPr="0052463A">
        <w:rPr>
          <w:sz w:val="24"/>
          <w:szCs w:val="24"/>
        </w:rPr>
        <w:t xml:space="preserve">. </w:t>
      </w:r>
      <w:r w:rsidR="4BD9A0AA" w:rsidRPr="0052463A">
        <w:rPr>
          <w:sz w:val="24"/>
          <w:szCs w:val="24"/>
        </w:rPr>
        <w:t>Final Report</w:t>
      </w:r>
      <w:r w:rsidR="61907FFD" w:rsidRPr="0052463A">
        <w:rPr>
          <w:sz w:val="24"/>
          <w:szCs w:val="24"/>
        </w:rPr>
        <w:t>s for</w:t>
      </w:r>
      <w:r w:rsidR="5115BFB4" w:rsidRPr="0052463A">
        <w:rPr>
          <w:sz w:val="24"/>
          <w:szCs w:val="24"/>
        </w:rPr>
        <w:t xml:space="preserve"> </w:t>
      </w:r>
      <w:r w:rsidR="0F580D94" w:rsidRPr="0052463A">
        <w:rPr>
          <w:sz w:val="24"/>
          <w:szCs w:val="24"/>
        </w:rPr>
        <w:t>Fall</w:t>
      </w:r>
      <w:r w:rsidR="5115BFB4" w:rsidRPr="0052463A">
        <w:rPr>
          <w:sz w:val="24"/>
          <w:szCs w:val="24"/>
        </w:rPr>
        <w:t xml:space="preserve"> 2027</w:t>
      </w:r>
      <w:r w:rsidR="61907FFD" w:rsidRPr="0052463A">
        <w:rPr>
          <w:sz w:val="24"/>
          <w:szCs w:val="24"/>
        </w:rPr>
        <w:t xml:space="preserve"> will be due</w:t>
      </w:r>
      <w:r w:rsidR="349E02AA" w:rsidRPr="0052463A">
        <w:rPr>
          <w:sz w:val="24"/>
          <w:szCs w:val="24"/>
        </w:rPr>
        <w:t xml:space="preserve"> </w:t>
      </w:r>
      <w:r w:rsidR="349E02AA" w:rsidRPr="0052463A">
        <w:rPr>
          <w:b/>
          <w:bCs/>
          <w:sz w:val="24"/>
          <w:szCs w:val="24"/>
        </w:rPr>
        <w:t xml:space="preserve">Friday, </w:t>
      </w:r>
      <w:r w:rsidR="01B91142" w:rsidRPr="0052463A">
        <w:rPr>
          <w:b/>
          <w:bCs/>
          <w:sz w:val="24"/>
          <w:szCs w:val="24"/>
        </w:rPr>
        <w:t xml:space="preserve">December </w:t>
      </w:r>
      <w:r w:rsidR="7BB24675" w:rsidRPr="0052463A">
        <w:rPr>
          <w:b/>
          <w:bCs/>
          <w:sz w:val="24"/>
          <w:szCs w:val="24"/>
        </w:rPr>
        <w:t>1</w:t>
      </w:r>
      <w:r w:rsidR="466B975D" w:rsidRPr="0052463A">
        <w:rPr>
          <w:b/>
          <w:bCs/>
          <w:sz w:val="24"/>
          <w:szCs w:val="24"/>
        </w:rPr>
        <w:t>7</w:t>
      </w:r>
      <w:r w:rsidR="349E02AA" w:rsidRPr="0052463A">
        <w:rPr>
          <w:b/>
          <w:bCs/>
          <w:sz w:val="24"/>
          <w:szCs w:val="24"/>
        </w:rPr>
        <w:t>, 202</w:t>
      </w:r>
      <w:r w:rsidR="2563AB41" w:rsidRPr="0052463A">
        <w:rPr>
          <w:b/>
          <w:bCs/>
          <w:sz w:val="24"/>
          <w:szCs w:val="24"/>
        </w:rPr>
        <w:t>7</w:t>
      </w:r>
      <w:r w:rsidR="349E02AA" w:rsidRPr="0052463A">
        <w:rPr>
          <w:b/>
          <w:bCs/>
          <w:sz w:val="24"/>
          <w:szCs w:val="24"/>
        </w:rPr>
        <w:t>.</w:t>
      </w:r>
    </w:p>
    <w:p w14:paraId="76829D33" w14:textId="3DFA86F9" w:rsidR="001E74DE" w:rsidRPr="0052463A" w:rsidRDefault="635662B4" w:rsidP="001E74DE">
      <w:pPr>
        <w:pStyle w:val="Heading1"/>
      </w:pPr>
      <w:r w:rsidRPr="0052463A">
        <w:t>Funding</w:t>
      </w:r>
      <w:bookmarkEnd w:id="8"/>
      <w:r w:rsidR="2A9EAFA0" w:rsidRPr="0052463A">
        <w:t xml:space="preserve"> and </w:t>
      </w:r>
      <w:r w:rsidR="5C51F990" w:rsidRPr="0052463A">
        <w:t>Agreements</w:t>
      </w:r>
    </w:p>
    <w:p w14:paraId="0BE08D11" w14:textId="0CED71AB" w:rsidR="1DD2B88A" w:rsidRPr="0052463A" w:rsidRDefault="1DD2B88A" w:rsidP="52362B2E">
      <w:pPr>
        <w:pStyle w:val="Heading2"/>
      </w:pPr>
      <w:r w:rsidRPr="0052463A">
        <w:t>About Grant Funds</w:t>
      </w:r>
    </w:p>
    <w:p w14:paraId="0E2B9F98" w14:textId="725904D3" w:rsidR="00BA53D5" w:rsidRPr="0052463A" w:rsidRDefault="7C1BCD87" w:rsidP="00A760A9">
      <w:r w:rsidRPr="0052463A">
        <w:t>Grants from Affordable Learning Georgia</w:t>
      </w:r>
      <w:r w:rsidR="047C1708" w:rsidRPr="0052463A">
        <w:t xml:space="preserve"> (ALG)</w:t>
      </w:r>
      <w:r w:rsidRPr="0052463A">
        <w:t xml:space="preserve"> to a </w:t>
      </w:r>
      <w:r w:rsidR="047C1708" w:rsidRPr="0052463A">
        <w:t>University System of Georgia (</w:t>
      </w:r>
      <w:r w:rsidRPr="0052463A">
        <w:t>USG</w:t>
      </w:r>
      <w:r w:rsidR="047C1708" w:rsidRPr="0052463A">
        <w:t>)</w:t>
      </w:r>
      <w:r w:rsidRPr="0052463A">
        <w:t xml:space="preserve"> institution </w:t>
      </w:r>
      <w:r w:rsidRPr="0052463A">
        <w:rPr>
          <w:b/>
          <w:bCs/>
        </w:rPr>
        <w:t>do not work the same as federal or other external grants.</w:t>
      </w:r>
      <w:r w:rsidRPr="0052463A">
        <w:t> Through a Service Level Agreement</w:t>
      </w:r>
      <w:r w:rsidR="047C1708" w:rsidRPr="0052463A">
        <w:t xml:space="preserve"> (SLA)</w:t>
      </w:r>
      <w:r w:rsidRPr="0052463A">
        <w:t xml:space="preserve">, the USG funds the institution </w:t>
      </w:r>
      <w:r w:rsidR="0FE2268C" w:rsidRPr="0052463A">
        <w:t>to</w:t>
      </w:r>
      <w:r w:rsidRPr="0052463A">
        <w:t xml:space="preserve"> get the work on the application completed. </w:t>
      </w:r>
    </w:p>
    <w:p w14:paraId="1DC1C457" w14:textId="3D600436" w:rsidR="00C06867" w:rsidRPr="0052463A" w:rsidRDefault="7C1BCD87" w:rsidP="00A760A9">
      <w:r w:rsidRPr="0052463A">
        <w:t xml:space="preserve">Grants from </w:t>
      </w:r>
      <w:r w:rsidR="047C1708" w:rsidRPr="0052463A">
        <w:t>ALG</w:t>
      </w:r>
      <w:r w:rsidRPr="0052463A">
        <w:t xml:space="preserve"> can only cover direct costs related to the project</w:t>
      </w:r>
      <w:r w:rsidR="613B3289" w:rsidRPr="0052463A">
        <w:t xml:space="preserve"> such as salary, fringes, </w:t>
      </w:r>
      <w:r w:rsidR="769804C2" w:rsidRPr="0052463A">
        <w:t>materials, professional development, and travel</w:t>
      </w:r>
      <w:r w:rsidRPr="0052463A">
        <w:t xml:space="preserve">; unlike external </w:t>
      </w:r>
      <w:r w:rsidR="769804C2" w:rsidRPr="0052463A">
        <w:t>g</w:t>
      </w:r>
      <w:r w:rsidRPr="0052463A">
        <w:t>rants, they cannot cover indirect costs</w:t>
      </w:r>
      <w:r w:rsidR="613B3289" w:rsidRPr="0052463A">
        <w:t xml:space="preserve"> such as facilities and administration (F&amp;A)</w:t>
      </w:r>
      <w:r w:rsidRPr="0052463A">
        <w:t xml:space="preserve">. </w:t>
      </w:r>
    </w:p>
    <w:p w14:paraId="2D960430" w14:textId="7DFAB0B7" w:rsidR="00C06867" w:rsidRPr="0052463A" w:rsidRDefault="7C1BCD87" w:rsidP="00C06867">
      <w:r w:rsidRPr="0052463A">
        <w:t xml:space="preserve">Funding will be released to the sponsoring institutional office in two parts through two separate invoices: 50% on </w:t>
      </w:r>
      <w:r w:rsidR="3398FA22" w:rsidRPr="0052463A">
        <w:t>full execution of the</w:t>
      </w:r>
      <w:r w:rsidRPr="0052463A">
        <w:t xml:space="preserve"> USG-drafted </w:t>
      </w:r>
      <w:r w:rsidR="047C1708" w:rsidRPr="0052463A">
        <w:t>SLA</w:t>
      </w:r>
      <w:r w:rsidRPr="0052463A">
        <w:t xml:space="preserve"> and 50% on submission of the </w:t>
      </w:r>
      <w:r w:rsidR="4BD9A0AA" w:rsidRPr="0052463A">
        <w:t>Final Report</w:t>
      </w:r>
      <w:r w:rsidRPr="0052463A">
        <w:t xml:space="preserve">. </w:t>
      </w:r>
    </w:p>
    <w:p w14:paraId="03CC3C62" w14:textId="2AD5378C" w:rsidR="3DB710FA" w:rsidRPr="0052463A" w:rsidRDefault="3DB710FA" w:rsidP="52362B2E">
      <w:pPr>
        <w:pStyle w:val="Heading2"/>
      </w:pPr>
      <w:r w:rsidRPr="0052463A">
        <w:t>Using Grant Funds</w:t>
      </w:r>
    </w:p>
    <w:p w14:paraId="6F2B8352" w14:textId="42FF0884" w:rsidR="00C06867" w:rsidRPr="0052463A" w:rsidRDefault="664BAAA7" w:rsidP="00C06867">
      <w:r w:rsidRPr="0052463A">
        <w:t>Most f</w:t>
      </w:r>
      <w:r w:rsidR="7C1BCD87" w:rsidRPr="0052463A">
        <w:t>unding procedures largely rely on institutional policies al</w:t>
      </w:r>
      <w:r w:rsidR="27077302" w:rsidRPr="0052463A">
        <w:t xml:space="preserve">igned </w:t>
      </w:r>
      <w:r w:rsidR="7C1BCD87" w:rsidRPr="0052463A">
        <w:t xml:space="preserve">with state and </w:t>
      </w:r>
      <w:r w:rsidR="047C1708" w:rsidRPr="0052463A">
        <w:t xml:space="preserve">Board of Regents </w:t>
      </w:r>
      <w:r w:rsidR="575FB26A" w:rsidRPr="0052463A">
        <w:t>policies</w:t>
      </w:r>
      <w:r w:rsidR="7C1BCD87" w:rsidRPr="0052463A">
        <w:t>. The proposing team must coordinate as necessary with their Grants, Research, and/or Business Offices to determine how to handle fund distribution</w:t>
      </w:r>
      <w:r w:rsidR="5A430982" w:rsidRPr="0052463A">
        <w:t xml:space="preserve"> at the institution.</w:t>
      </w:r>
    </w:p>
    <w:p w14:paraId="0FD4332F" w14:textId="1C44C2A1" w:rsidR="008F734D" w:rsidRPr="0052463A" w:rsidRDefault="7C1BCD87" w:rsidP="00C06867">
      <w:r w:rsidRPr="0052463A">
        <w:t>Funds can cover faculty and staff time and compensation</w:t>
      </w:r>
      <w:r w:rsidR="75F3940B" w:rsidRPr="0052463A">
        <w:t>—</w:t>
      </w:r>
      <w:r w:rsidRPr="0052463A">
        <w:t>including course release time, overload pay, and replacement coverage</w:t>
      </w:r>
      <w:r w:rsidR="75F3940B" w:rsidRPr="0052463A">
        <w:t>—</w:t>
      </w:r>
      <w:r w:rsidRPr="0052463A">
        <w:t xml:space="preserve">depending on institutional and departmental policies. Funds can also </w:t>
      </w:r>
      <w:r w:rsidR="768EC9EF" w:rsidRPr="0052463A">
        <w:t>cover professional development and travel. Professional development and travel funding should be seen as part of the per-team-member maximum and cannot exceed that maximum per team member.</w:t>
      </w:r>
    </w:p>
    <w:p w14:paraId="3A8FF9D6" w14:textId="2B61B150" w:rsidR="0436269C" w:rsidRPr="0052463A" w:rsidRDefault="2FB11E64" w:rsidP="52362B2E">
      <w:r w:rsidRPr="0052463A">
        <w:t>Both faculty and professional staff on Transformation Grants teams should qualify for compensation</w:t>
      </w:r>
      <w:r w:rsidR="6376F6EA" w:rsidRPr="0052463A">
        <w:t>,</w:t>
      </w:r>
      <w:r w:rsidRPr="0052463A">
        <w:t xml:space="preserve"> release time</w:t>
      </w:r>
      <w:r w:rsidR="4A3576CA" w:rsidRPr="0052463A">
        <w:t>, or the equivalent in professional development funding</w:t>
      </w:r>
      <w:r w:rsidRPr="0052463A">
        <w:t xml:space="preserve"> for their work on a project, </w:t>
      </w:r>
      <w:r w:rsidR="6CB71658" w:rsidRPr="0052463A">
        <w:t>but this will vary per</w:t>
      </w:r>
      <w:r w:rsidRPr="0052463A">
        <w:t xml:space="preserve"> </w:t>
      </w:r>
      <w:r w:rsidR="57708520" w:rsidRPr="0052463A">
        <w:t xml:space="preserve">the </w:t>
      </w:r>
      <w:r w:rsidRPr="0052463A">
        <w:t>institution</w:t>
      </w:r>
      <w:r w:rsidR="4DC10EC3" w:rsidRPr="0052463A">
        <w:t>'s</w:t>
      </w:r>
      <w:r w:rsidRPr="0052463A">
        <w:t xml:space="preserve"> guidelines</w:t>
      </w:r>
      <w:r w:rsidR="4FEAF2D1" w:rsidRPr="0052463A">
        <w:t xml:space="preserve"> and policies</w:t>
      </w:r>
      <w:r w:rsidRPr="0052463A">
        <w:t>. Students can also be compensated for participating as team members, subject to institutional guidelines</w:t>
      </w:r>
      <w:r w:rsidR="4F7BDF90" w:rsidRPr="0052463A">
        <w:t xml:space="preserve"> and policies</w:t>
      </w:r>
      <w:r w:rsidR="66E62B15" w:rsidRPr="0052463A">
        <w:t xml:space="preserve">. </w:t>
      </w:r>
    </w:p>
    <w:p w14:paraId="7BE7B227" w14:textId="37855DAF" w:rsidR="0436269C" w:rsidRPr="0052463A" w:rsidRDefault="66E62B15">
      <w:r w:rsidRPr="0052463A">
        <w:t>Due to the varied nature of student employment and compensation,</w:t>
      </w:r>
      <w:r w:rsidR="01D281D1" w:rsidRPr="0052463A">
        <w:t xml:space="preserve"> it is common practice to provide a student assistant position as part of the team without naming that student in advance. P</w:t>
      </w:r>
      <w:r w:rsidR="7828EDC0" w:rsidRPr="0052463A">
        <w:t>lease contact Affordable Learning Georgia if any exceptions to the funding guidelines are needed for student team members.</w:t>
      </w:r>
    </w:p>
    <w:p w14:paraId="1080ED01" w14:textId="0EE5711B" w:rsidR="001E74DE" w:rsidRPr="0052463A" w:rsidRDefault="7CF6083F" w:rsidP="52362B2E">
      <w:pPr>
        <w:pStyle w:val="Heading1"/>
      </w:pPr>
      <w:r w:rsidRPr="0052463A">
        <w:lastRenderedPageBreak/>
        <w:t>Online Interest Meeting</w:t>
      </w:r>
    </w:p>
    <w:p w14:paraId="0845F9F7" w14:textId="77777777" w:rsidR="00054B19" w:rsidRPr="0052463A" w:rsidRDefault="5B8D9199" w:rsidP="00054B19">
      <w:r w:rsidRPr="0052463A">
        <w:t xml:space="preserve">An online meeting will be held for anyone interested in applying for an Affordable Materials Grant. Please attend this meeting to discuss and learn more about successfully completing an application and navigating funding and agreement processes. </w:t>
      </w:r>
    </w:p>
    <w:p w14:paraId="7F9321CA" w14:textId="7766663B" w:rsidR="00054B19" w:rsidRPr="0052463A" w:rsidRDefault="7DEB187C" w:rsidP="00054B19">
      <w:r w:rsidRPr="0052463A">
        <w:rPr>
          <w:b/>
          <w:bCs/>
        </w:rPr>
        <w:t>Friday, August 28, 2026</w:t>
      </w:r>
      <w:r w:rsidR="74A12CE2" w:rsidRPr="0052463A">
        <w:rPr>
          <w:b/>
          <w:bCs/>
        </w:rPr>
        <w:t>,</w:t>
      </w:r>
      <w:r w:rsidR="5B8D9199" w:rsidRPr="0052463A">
        <w:rPr>
          <w:b/>
          <w:bCs/>
        </w:rPr>
        <w:t xml:space="preserve"> 1</w:t>
      </w:r>
      <w:r w:rsidR="03BB0C7C" w:rsidRPr="0052463A">
        <w:rPr>
          <w:b/>
          <w:bCs/>
        </w:rPr>
        <w:t>:00p</w:t>
      </w:r>
      <w:r w:rsidR="5B8D9199" w:rsidRPr="0052463A">
        <w:rPr>
          <w:b/>
          <w:bCs/>
        </w:rPr>
        <w:t>m-2</w:t>
      </w:r>
      <w:r w:rsidR="03BB0C7C" w:rsidRPr="0052463A">
        <w:rPr>
          <w:b/>
          <w:bCs/>
        </w:rPr>
        <w:t>:00</w:t>
      </w:r>
      <w:r w:rsidR="5B8D9199" w:rsidRPr="0052463A">
        <w:rPr>
          <w:b/>
          <w:bCs/>
        </w:rPr>
        <w:t>pm Eastern</w:t>
      </w:r>
      <w:r w:rsidR="646162D8" w:rsidRPr="0052463A">
        <w:rPr>
          <w:b/>
          <w:bCs/>
        </w:rPr>
        <w:t xml:space="preserve">: </w:t>
      </w:r>
      <w:hyperlink r:id="rId30">
        <w:r w:rsidR="27A9C05B" w:rsidRPr="0052463A">
          <w:rPr>
            <w:rStyle w:val="Hyperlink"/>
            <w:b/>
            <w:bCs/>
          </w:rPr>
          <w:t>Join O</w:t>
        </w:r>
        <w:r w:rsidR="31904DD5" w:rsidRPr="0052463A">
          <w:rPr>
            <w:rStyle w:val="Hyperlink"/>
            <w:b/>
            <w:bCs/>
          </w:rPr>
          <w:t>nline Meeting</w:t>
        </w:r>
        <w:r w:rsidR="24865D44" w:rsidRPr="0052463A">
          <w:rPr>
            <w:rStyle w:val="Hyperlink"/>
            <w:b/>
            <w:bCs/>
          </w:rPr>
          <w:t xml:space="preserve"> (no registration required)</w:t>
        </w:r>
      </w:hyperlink>
    </w:p>
    <w:p w14:paraId="09C2249D" w14:textId="2A888D7F" w:rsidR="00E21553" w:rsidRPr="0052463A" w:rsidRDefault="58E3F98A" w:rsidP="52362B2E">
      <w:pPr>
        <w:pStyle w:val="Heading1"/>
      </w:pPr>
      <w:r w:rsidRPr="0052463A">
        <w:t>Contact Information</w:t>
      </w:r>
    </w:p>
    <w:p w14:paraId="005BFFE2" w14:textId="02B5C5B8" w:rsidR="00E21553" w:rsidRPr="0052463A" w:rsidRDefault="58E3F98A" w:rsidP="00E21553">
      <w:r w:rsidRPr="0052463A">
        <w:t xml:space="preserve">For any questions about Affordable Materials Grants or Affordable Learning Georgia: </w:t>
      </w:r>
    </w:p>
    <w:p w14:paraId="3FB7A871" w14:textId="4A6B511A" w:rsidR="00E21553" w:rsidRPr="0052463A" w:rsidRDefault="569E69BF" w:rsidP="00996588">
      <w:pPr>
        <w:pStyle w:val="ListParagraph"/>
        <w:numPr>
          <w:ilvl w:val="0"/>
          <w:numId w:val="10"/>
        </w:numPr>
      </w:pPr>
      <w:r w:rsidRPr="0052463A">
        <w:t xml:space="preserve">Please check the </w:t>
      </w:r>
      <w:hyperlink r:id="rId31">
        <w:r w:rsidRPr="0052463A">
          <w:rPr>
            <w:rStyle w:val="Hyperlink"/>
          </w:rPr>
          <w:t>Affordable Learning Georgia Website</w:t>
        </w:r>
      </w:hyperlink>
      <w:r w:rsidRPr="0052463A">
        <w:t xml:space="preserve"> and the Apply for a Grant page.</w:t>
      </w:r>
    </w:p>
    <w:p w14:paraId="0CF79B8C" w14:textId="6B42D885" w:rsidR="006E0AAD" w:rsidRPr="0052463A" w:rsidRDefault="14385483" w:rsidP="00996588">
      <w:pPr>
        <w:pStyle w:val="ListParagraph"/>
        <w:numPr>
          <w:ilvl w:val="0"/>
          <w:numId w:val="10"/>
        </w:numPr>
      </w:pPr>
      <w:r w:rsidRPr="0052463A">
        <w:t xml:space="preserve">Contact Jeff Gallant, Program Director, at </w:t>
      </w:r>
      <w:hyperlink r:id="rId32">
        <w:r w:rsidRPr="0052463A">
          <w:rPr>
            <w:rStyle w:val="Hyperlink"/>
          </w:rPr>
          <w:t>jeff.gallant@usg.edu</w:t>
        </w:r>
      </w:hyperlink>
      <w:r w:rsidRPr="0052463A">
        <w:t xml:space="preserve">, and Nakita </w:t>
      </w:r>
      <w:r w:rsidR="449F44CB" w:rsidRPr="0052463A">
        <w:t>Eanes,</w:t>
      </w:r>
      <w:r w:rsidRPr="0052463A">
        <w:t xml:space="preserve"> Program Manager, at</w:t>
      </w:r>
      <w:r w:rsidR="449F44CB" w:rsidRPr="0052463A">
        <w:t xml:space="preserve"> </w:t>
      </w:r>
      <w:hyperlink r:id="rId33">
        <w:r w:rsidR="449F44CB" w:rsidRPr="0052463A">
          <w:rPr>
            <w:rStyle w:val="Hyperlink"/>
          </w:rPr>
          <w:t>nakita.eanes@usg.edu</w:t>
        </w:r>
      </w:hyperlink>
      <w:r w:rsidRPr="0052463A">
        <w:t xml:space="preserve">. </w:t>
      </w:r>
    </w:p>
    <w:p w14:paraId="4CCEE5D1" w14:textId="3EF3A4B4" w:rsidR="52362B2E" w:rsidRPr="0052463A" w:rsidRDefault="52362B2E" w:rsidP="52362B2E"/>
    <w:p w14:paraId="37BA9937" w14:textId="668B3FC6" w:rsidR="52362B2E" w:rsidRPr="0052463A" w:rsidRDefault="52362B2E">
      <w:r w:rsidRPr="0052463A">
        <w:br w:type="page"/>
      </w:r>
    </w:p>
    <w:p w14:paraId="08F1850C" w14:textId="70BE9FCF" w:rsidR="269B0214" w:rsidRPr="0052463A" w:rsidRDefault="269B0214" w:rsidP="52362B2E">
      <w:pPr>
        <w:pStyle w:val="Heading1"/>
      </w:pPr>
      <w:r w:rsidRPr="0052463A">
        <w:lastRenderedPageBreak/>
        <w:t>Appendix: Instructions for Institutional Grants Office Staff</w:t>
      </w:r>
    </w:p>
    <w:p w14:paraId="5DBABB95" w14:textId="7A4AC540" w:rsidR="67EAA295" w:rsidRPr="0052463A" w:rsidRDefault="67EAA295" w:rsidP="52362B2E">
      <w:pPr>
        <w:pStyle w:val="Heading2"/>
      </w:pPr>
      <w:r w:rsidRPr="0052463A">
        <w:t>Service Level Agreements</w:t>
      </w:r>
    </w:p>
    <w:p w14:paraId="1BE168BB" w14:textId="284B1273" w:rsidR="00544A2A" w:rsidRPr="0052463A" w:rsidRDefault="00450C33" w:rsidP="52362B2E">
      <w:r w:rsidRPr="0052463A">
        <w:t xml:space="preserve">Service Level Agreements are agreements between the System Office and the institution. </w:t>
      </w:r>
      <w:r w:rsidR="00544A2A" w:rsidRPr="0052463A">
        <w:t>Through signing the document, b</w:t>
      </w:r>
      <w:r w:rsidR="00174FC3" w:rsidRPr="0052463A">
        <w:t xml:space="preserve">oth parties </w:t>
      </w:r>
      <w:r w:rsidR="00544A2A" w:rsidRPr="0052463A">
        <w:t>agree</w:t>
      </w:r>
      <w:r w:rsidR="00174FC3" w:rsidRPr="0052463A">
        <w:t xml:space="preserve"> on the terms (including awards and deadlines)</w:t>
      </w:r>
      <w:r w:rsidR="00544A2A" w:rsidRPr="0052463A">
        <w:t>, with</w:t>
      </w:r>
      <w:r w:rsidR="00174FC3" w:rsidRPr="0052463A">
        <w:t xml:space="preserve"> the RFP included as an appendix f</w:t>
      </w:r>
      <w:r w:rsidR="00544A2A" w:rsidRPr="0052463A">
        <w:t>or details on the grant program and each awarded proposal included as the combined Statement of Work.</w:t>
      </w:r>
      <w:r w:rsidR="00174FC3" w:rsidRPr="0052463A">
        <w:t xml:space="preserve"> </w:t>
      </w:r>
    </w:p>
    <w:p w14:paraId="49681011" w14:textId="13AE2C2D" w:rsidR="67EAA295" w:rsidRPr="0052463A" w:rsidRDefault="67EAA295" w:rsidP="52362B2E">
      <w:r w:rsidRPr="0052463A">
        <w:t xml:space="preserve">When Service Level Agreements are sent to the Grants Office Contacts of the institution, agreements should be relayed to the institutional signatory for signatures and sent back to ALG through the ALG Documents Portal: </w:t>
      </w:r>
    </w:p>
    <w:p w14:paraId="1D457441" w14:textId="7B8459AC" w:rsidR="67EAA295" w:rsidRPr="0052463A" w:rsidRDefault="67EAA295" w:rsidP="52362B2E">
      <w:hyperlink r:id="rId34">
        <w:r w:rsidRPr="0052463A">
          <w:rPr>
            <w:rStyle w:val="Hyperlink"/>
          </w:rPr>
          <w:t>ALG Documents Portal Link (for Grants Offices)</w:t>
        </w:r>
      </w:hyperlink>
    </w:p>
    <w:p w14:paraId="10B6CE6E" w14:textId="73A7F4E9" w:rsidR="78CA7E37" w:rsidRPr="0052463A" w:rsidRDefault="78CA7E37" w:rsidP="52362B2E">
      <w:pPr>
        <w:pStyle w:val="Heading2"/>
      </w:pPr>
      <w:r w:rsidRPr="0052463A">
        <w:t>Invoic</w:t>
      </w:r>
      <w:r w:rsidR="30860B15" w:rsidRPr="0052463A">
        <w:t>es</w:t>
      </w:r>
    </w:p>
    <w:p w14:paraId="14E07DD0" w14:textId="2CE18D39" w:rsidR="78CA7E37" w:rsidRPr="0052463A" w:rsidRDefault="78CA7E37">
      <w:r w:rsidRPr="0052463A">
        <w:t xml:space="preserve">Invoices must be sent from the institution as signed on the SLA; they cannot come from a separate institutional foundation or research foundation as the agreement is directly with the institution. </w:t>
      </w:r>
    </w:p>
    <w:p w14:paraId="2252016B" w14:textId="5969F216" w:rsidR="78CA7E37" w:rsidRPr="0052463A" w:rsidRDefault="78CA7E37">
      <w:r w:rsidRPr="0052463A">
        <w:t xml:space="preserve">For each project, or for each agreement, institutions will send </w:t>
      </w:r>
      <w:r w:rsidRPr="0052463A">
        <w:rPr>
          <w:b/>
          <w:bCs/>
        </w:rPr>
        <w:t>two invoices</w:t>
      </w:r>
      <w:r w:rsidRPr="0052463A">
        <w:t xml:space="preserve">, each for 50% of the total funds, to Affordable Learning Georgia. Invoices should include Affordable Learning Georgia, be in PDF format, one page, with a unique invoice number, invoice date, and include the Project Number(s) as indicated in the SLA. </w:t>
      </w:r>
    </w:p>
    <w:p w14:paraId="1E4A77B7" w14:textId="13A1A7D6" w:rsidR="78CA7E37" w:rsidRPr="0052463A" w:rsidRDefault="78CA7E37" w:rsidP="52362B2E">
      <w:pPr>
        <w:pStyle w:val="Heading3"/>
      </w:pPr>
      <w:r w:rsidRPr="0052463A">
        <w:t>Initial Invoice</w:t>
      </w:r>
    </w:p>
    <w:p w14:paraId="7555C83E" w14:textId="77777777" w:rsidR="78CA7E37" w:rsidRPr="0052463A" w:rsidRDefault="78CA7E37">
      <w:r w:rsidRPr="0052463A">
        <w:t xml:space="preserve">Initial invoices are accepted immediately following the return of the fully-executed SLA to the institution’s Grants Office Contact. </w:t>
      </w:r>
    </w:p>
    <w:p w14:paraId="7EF41B1F" w14:textId="585B4810" w:rsidR="78CA7E37" w:rsidRPr="0052463A" w:rsidRDefault="78CA7E37">
      <w:r w:rsidRPr="0052463A">
        <w:t xml:space="preserve">Initial invoices are due </w:t>
      </w:r>
      <w:r w:rsidRPr="0052463A">
        <w:rPr>
          <w:b/>
          <w:bCs/>
        </w:rPr>
        <w:t>one month after the fully-executed SLA is sent</w:t>
      </w:r>
      <w:r w:rsidRPr="0052463A">
        <w:t xml:space="preserve">. </w:t>
      </w:r>
    </w:p>
    <w:p w14:paraId="50D22C03" w14:textId="3A6EDA32" w:rsidR="78CA7E37" w:rsidRPr="0052463A" w:rsidRDefault="78CA7E37" w:rsidP="52362B2E">
      <w:pPr>
        <w:pStyle w:val="Heading3"/>
      </w:pPr>
      <w:r w:rsidRPr="0052463A">
        <w:t>Final Invoice</w:t>
      </w:r>
    </w:p>
    <w:p w14:paraId="0C54579F" w14:textId="45D86422" w:rsidR="78CA7E37" w:rsidRPr="0052463A" w:rsidRDefault="78CA7E37">
      <w:r w:rsidRPr="0052463A">
        <w:t xml:space="preserve">Final invoices are accepted immediately at or following the submission of completed </w:t>
      </w:r>
      <w:r w:rsidR="4BD9A0AA" w:rsidRPr="0052463A">
        <w:t>Final Report</w:t>
      </w:r>
      <w:r w:rsidRPr="0052463A">
        <w:t xml:space="preserve">s. </w:t>
      </w:r>
    </w:p>
    <w:p w14:paraId="7492274F" w14:textId="7FF8F2EC" w:rsidR="78CA7E37" w:rsidRPr="0052463A" w:rsidRDefault="78CA7E37">
      <w:r w:rsidRPr="0052463A">
        <w:t xml:space="preserve">Final invoices are due </w:t>
      </w:r>
      <w:r w:rsidRPr="0052463A">
        <w:rPr>
          <w:b/>
          <w:bCs/>
        </w:rPr>
        <w:t>one month after the end date of the agreement.</w:t>
      </w:r>
      <w:r w:rsidRPr="0052463A">
        <w:t xml:space="preserve"> </w:t>
      </w:r>
    </w:p>
    <w:p w14:paraId="213EB3F6" w14:textId="77777777" w:rsidR="78CA7E37" w:rsidRPr="0052463A" w:rsidRDefault="78CA7E37" w:rsidP="52362B2E">
      <w:pPr>
        <w:pStyle w:val="Heading3"/>
      </w:pPr>
      <w:r w:rsidRPr="0052463A">
        <w:t>Sending Invoices</w:t>
      </w:r>
    </w:p>
    <w:p w14:paraId="246DD58F" w14:textId="77777777" w:rsidR="78CA7E37" w:rsidRPr="0052463A" w:rsidRDefault="78CA7E37">
      <w:r w:rsidRPr="0052463A">
        <w:t xml:space="preserve">Invoices must be sent to ALG through the ALG Documents Portal: </w:t>
      </w:r>
    </w:p>
    <w:p w14:paraId="43A33981" w14:textId="77777777" w:rsidR="78CA7E37" w:rsidRPr="0052463A" w:rsidRDefault="78CA7E37">
      <w:hyperlink r:id="rId35">
        <w:r w:rsidRPr="0052463A">
          <w:rPr>
            <w:rStyle w:val="Hyperlink"/>
          </w:rPr>
          <w:t>ALG Documents Portal Link (for Grants Offices)</w:t>
        </w:r>
      </w:hyperlink>
    </w:p>
    <w:p w14:paraId="2A0E542F" w14:textId="7478A5F1" w:rsidR="78CA7E37" w:rsidRPr="0052463A" w:rsidRDefault="78CA7E37" w:rsidP="52362B2E">
      <w:pPr>
        <w:pStyle w:val="Heading2"/>
      </w:pPr>
      <w:r w:rsidRPr="0052463A">
        <w:t>Project Delays</w:t>
      </w:r>
    </w:p>
    <w:p w14:paraId="03186D80" w14:textId="3D8B6AA4" w:rsidR="78CA7E37" w:rsidRPr="0052463A" w:rsidRDefault="78CA7E37" w:rsidP="52362B2E">
      <w:pPr>
        <w:rPr>
          <w:b/>
          <w:bCs/>
        </w:rPr>
      </w:pPr>
      <w:r w:rsidRPr="0052463A">
        <w:t xml:space="preserve">Occasionally, teams will encounter an issue which will delay the project’s report. The SLA contains a requestable 31-day delay built into the agreement to allow for reasonable flexibility as reports and documentation are due. </w:t>
      </w:r>
      <w:r w:rsidRPr="0052463A">
        <w:rPr>
          <w:b/>
          <w:bCs/>
        </w:rPr>
        <w:t>Teams or Grants Offices should contact Affordable Learning Georgia as soon as possible if this delay needs to be used.</w:t>
      </w:r>
    </w:p>
    <w:p w14:paraId="036F5418" w14:textId="2DEEF979" w:rsidR="78CA7E37" w:rsidRPr="0052463A" w:rsidRDefault="78CA7E37">
      <w:r w:rsidRPr="0052463A">
        <w:lastRenderedPageBreak/>
        <w:t xml:space="preserve">Any delays longer than 31 days are beyond the boundaries of the SLA and must go through a contract extension process:  </w:t>
      </w:r>
    </w:p>
    <w:p w14:paraId="7BA8F10D" w14:textId="1E73E317" w:rsidR="78CA7E37" w:rsidRPr="0052463A" w:rsidRDefault="78CA7E37" w:rsidP="52362B2E">
      <w:pPr>
        <w:pStyle w:val="Heading3"/>
      </w:pPr>
      <w:r w:rsidRPr="0052463A">
        <w:t>Contract Extension Process</w:t>
      </w:r>
    </w:p>
    <w:p w14:paraId="378E3C7B" w14:textId="53287B63" w:rsidR="78CA7E37" w:rsidRPr="0052463A" w:rsidRDefault="78CA7E37" w:rsidP="52362B2E">
      <w:pPr>
        <w:pStyle w:val="Heading4"/>
      </w:pPr>
      <w:r w:rsidRPr="0052463A">
        <w:t>Amendment Document</w:t>
      </w:r>
    </w:p>
    <w:p w14:paraId="5B02A5B0" w14:textId="78D5D34D" w:rsidR="78CA7E37" w:rsidRPr="0052463A" w:rsidRDefault="78CA7E37">
      <w:r w:rsidRPr="0052463A">
        <w:t xml:space="preserve">Institutions must request an amendment from Affordable Learning Georgia through the appropriate institutional authority. Affordable Learning Georgia will provide the institution with an unsigned amendment document. Institutions must submit the signed amendment document prior to the expiration of the current contract. </w:t>
      </w:r>
    </w:p>
    <w:p w14:paraId="23AB5587" w14:textId="733F1FCA" w:rsidR="78CA7E37" w:rsidRPr="0052463A" w:rsidRDefault="78CA7E37" w:rsidP="52362B2E">
      <w:pPr>
        <w:pStyle w:val="Heading4"/>
      </w:pPr>
      <w:r w:rsidRPr="0052463A">
        <w:t>Letter of Justification</w:t>
      </w:r>
    </w:p>
    <w:p w14:paraId="6B6DEED4" w14:textId="50F5CB82" w:rsidR="78CA7E37" w:rsidRPr="0052463A" w:rsidRDefault="78CA7E37">
      <w:r w:rsidRPr="0052463A">
        <w:t xml:space="preserve">In addition to the signed amendment document, a signed Letter of Justification for the extension must contain a clear and accurate explanation of the reasons for the extension and be submitted at the same time as the amendment. This letter should be provided by an individual with the appropriate authority, such as a Dean, Associate Dean, Department Chair, or a similar role. Either attach the Letter of Justification when sending the signed amendment document or include it as the 2nd page of the document. </w:t>
      </w:r>
    </w:p>
    <w:p w14:paraId="3715250F" w14:textId="77777777" w:rsidR="78CA7E37" w:rsidRPr="0052463A" w:rsidRDefault="78CA7E37">
      <w:r w:rsidRPr="0052463A">
        <w:t>Acceptable justifications may include, but are not limited to, the following examples:</w:t>
      </w:r>
    </w:p>
    <w:p w14:paraId="31D8E636" w14:textId="0C13A595" w:rsidR="78CA7E37" w:rsidRPr="0052463A" w:rsidRDefault="78CA7E37" w:rsidP="00996588">
      <w:pPr>
        <w:pStyle w:val="ListParagraph"/>
        <w:numPr>
          <w:ilvl w:val="0"/>
          <w:numId w:val="11"/>
        </w:numPr>
      </w:pPr>
      <w:r w:rsidRPr="0052463A">
        <w:t>A change in staffing that prevented the institution from reassigning the project in time to meet the original deadline.</w:t>
      </w:r>
    </w:p>
    <w:p w14:paraId="7CE209F2" w14:textId="49D38DA7" w:rsidR="78CA7E37" w:rsidRPr="0052463A" w:rsidRDefault="78CA7E37" w:rsidP="00996588">
      <w:pPr>
        <w:pStyle w:val="ListParagraph"/>
        <w:numPr>
          <w:ilvl w:val="0"/>
          <w:numId w:val="11"/>
        </w:numPr>
      </w:pPr>
      <w:r w:rsidRPr="0052463A">
        <w:t>Required testing that could not be completed because a class was canceled due to insufficient student enrollment and subsequently moved to a later semester.</w:t>
      </w:r>
    </w:p>
    <w:p w14:paraId="65A91E3A" w14:textId="3E945222" w:rsidR="78CA7E37" w:rsidRPr="0052463A" w:rsidRDefault="78CA7E37" w:rsidP="52362B2E">
      <w:pPr>
        <w:pStyle w:val="BodyTextIndent2"/>
        <w:ind w:left="0"/>
        <w:rPr>
          <w:rFonts w:asciiTheme="minorHAnsi" w:hAnsiTheme="minorHAnsi" w:cstheme="minorBidi"/>
          <w:sz w:val="22"/>
          <w:szCs w:val="22"/>
        </w:rPr>
      </w:pPr>
      <w:r w:rsidRPr="0052463A">
        <w:rPr>
          <w:rFonts w:asciiTheme="minorHAnsi" w:hAnsiTheme="minorHAnsi" w:cstheme="minorBidi"/>
          <w:sz w:val="22"/>
          <w:szCs w:val="22"/>
        </w:rPr>
        <w:t>The SLA cannot be delayed for more than two semesters (the ALG reporting deadline for Summer, Fall, or Spring) or six months, whichever is later, past the Ending Date of the SLA.  Amendment documents signed and returned after the contract’s original end date will be rejected by USG signatories.</w:t>
      </w:r>
    </w:p>
    <w:p w14:paraId="500EAB5A" w14:textId="77777777" w:rsidR="52362B2E" w:rsidRPr="0052463A" w:rsidRDefault="52362B2E" w:rsidP="52362B2E">
      <w:pPr>
        <w:pStyle w:val="BodyTextIndent2"/>
        <w:ind w:left="0"/>
        <w:rPr>
          <w:rFonts w:asciiTheme="minorHAnsi" w:hAnsiTheme="minorHAnsi" w:cstheme="minorBidi"/>
          <w:sz w:val="22"/>
          <w:szCs w:val="22"/>
        </w:rPr>
      </w:pPr>
    </w:p>
    <w:p w14:paraId="134DBAE1" w14:textId="4040A1B1" w:rsidR="78CA7E37" w:rsidRPr="0052463A" w:rsidRDefault="78CA7E37" w:rsidP="52362B2E">
      <w:pPr>
        <w:pStyle w:val="Heading3"/>
      </w:pPr>
      <w:r w:rsidRPr="0052463A">
        <w:t>Sending Extension Requests (Signed Amendment + Letter)</w:t>
      </w:r>
    </w:p>
    <w:p w14:paraId="77788846" w14:textId="77777777" w:rsidR="52362B2E" w:rsidRPr="0052463A" w:rsidRDefault="52362B2E" w:rsidP="52362B2E">
      <w:pPr>
        <w:pStyle w:val="BodyTextIndent2"/>
        <w:ind w:left="0"/>
        <w:rPr>
          <w:rFonts w:asciiTheme="minorHAnsi" w:hAnsiTheme="minorHAnsi" w:cstheme="minorBidi"/>
          <w:sz w:val="22"/>
          <w:szCs w:val="22"/>
        </w:rPr>
      </w:pPr>
    </w:p>
    <w:p w14:paraId="1CD8274C" w14:textId="686E3945" w:rsidR="78CA7E37" w:rsidRPr="0052463A" w:rsidRDefault="78CA7E37" w:rsidP="52362B2E">
      <w:pPr>
        <w:pStyle w:val="BodyTextIndent2"/>
        <w:ind w:left="0"/>
        <w:rPr>
          <w:rFonts w:asciiTheme="minorHAnsi" w:hAnsiTheme="minorHAnsi" w:cstheme="minorBidi"/>
          <w:sz w:val="22"/>
          <w:szCs w:val="22"/>
        </w:rPr>
      </w:pPr>
      <w:r w:rsidRPr="0052463A">
        <w:rPr>
          <w:rFonts w:asciiTheme="minorHAnsi" w:hAnsiTheme="minorHAnsi" w:cstheme="minorBidi"/>
          <w:sz w:val="22"/>
          <w:szCs w:val="22"/>
        </w:rPr>
        <w:t xml:space="preserve">The combined extension request, containing the amendment document and letter of justification, must be sent to ALG through the ALG Documents Portal: </w:t>
      </w:r>
    </w:p>
    <w:p w14:paraId="3A3C1E0E" w14:textId="77777777" w:rsidR="52362B2E" w:rsidRPr="0052463A" w:rsidRDefault="52362B2E" w:rsidP="52362B2E">
      <w:pPr>
        <w:pStyle w:val="BodyTextIndent2"/>
        <w:ind w:left="0"/>
        <w:rPr>
          <w:rFonts w:asciiTheme="minorHAnsi" w:hAnsiTheme="minorHAnsi" w:cstheme="minorBidi"/>
          <w:sz w:val="22"/>
          <w:szCs w:val="22"/>
        </w:rPr>
      </w:pPr>
    </w:p>
    <w:p w14:paraId="6D464547" w14:textId="77777777" w:rsidR="78CA7E37" w:rsidRPr="0052463A" w:rsidRDefault="78CA7E37">
      <w:hyperlink r:id="rId36">
        <w:r w:rsidRPr="0052463A">
          <w:rPr>
            <w:rStyle w:val="Hyperlink"/>
          </w:rPr>
          <w:t>ALG Documents Portal Link (for Grants Offices)</w:t>
        </w:r>
      </w:hyperlink>
    </w:p>
    <w:p w14:paraId="4E8D10AB" w14:textId="2A4EA878" w:rsidR="78CA7E37" w:rsidRPr="0052463A" w:rsidRDefault="78CA7E37" w:rsidP="52362B2E">
      <w:pPr>
        <w:pStyle w:val="Heading2"/>
      </w:pPr>
      <w:r w:rsidRPr="0052463A">
        <w:t>Remittance of Unspent Funds</w:t>
      </w:r>
    </w:p>
    <w:p w14:paraId="1518817E" w14:textId="16E28810" w:rsidR="78CA7E37" w:rsidRPr="0052463A" w:rsidRDefault="78CA7E37" w:rsidP="52362B2E">
      <w:pPr>
        <w:rPr>
          <w:b/>
          <w:bCs/>
        </w:rPr>
      </w:pPr>
      <w:r w:rsidRPr="0052463A">
        <w:t xml:space="preserve">For remitted funds, send the funds to Accounts Receivable, either electronically or through a check to the following address, </w:t>
      </w:r>
      <w:r w:rsidRPr="0052463A">
        <w:rPr>
          <w:b/>
          <w:bCs/>
        </w:rPr>
        <w:t>with an indication of Affordable Learning Georgia, the Project Lead, and the grant number as indicated within the SLA:</w:t>
      </w:r>
    </w:p>
    <w:p w14:paraId="1B7E0285" w14:textId="1DE3FDD1" w:rsidR="52362B2E" w:rsidRDefault="78CA7E37" w:rsidP="52362B2E">
      <w:r w:rsidRPr="0052463A">
        <w:t>Board of Regents of the University System of Georgia</w:t>
      </w:r>
      <w:r w:rsidRPr="0052463A">
        <w:br/>
        <w:t>Attn: Accounts Receivable</w:t>
      </w:r>
      <w:r w:rsidRPr="0052463A">
        <w:br/>
        <w:t>270 Washington Street SW</w:t>
      </w:r>
      <w:r w:rsidRPr="0052463A">
        <w:br/>
        <w:t>Atlanta, GA 30334</w:t>
      </w:r>
    </w:p>
    <w:sectPr w:rsidR="52362B2E">
      <w:headerReference w:type="default" r:id="rId37"/>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0A2C9" w14:textId="77777777" w:rsidR="00996588" w:rsidRDefault="00996588" w:rsidP="00D601CD">
      <w:pPr>
        <w:spacing w:after="0" w:line="240" w:lineRule="auto"/>
      </w:pPr>
      <w:r>
        <w:separator/>
      </w:r>
    </w:p>
  </w:endnote>
  <w:endnote w:type="continuationSeparator" w:id="0">
    <w:p w14:paraId="72EDC193" w14:textId="77777777" w:rsidR="00996588" w:rsidRDefault="00996588" w:rsidP="00D6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0000028F" w:usb1="00000002" w:usb2="00000000" w:usb3="00000000" w:csb0="0000019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DE3D" w14:textId="20E5D724" w:rsidR="00151FC9" w:rsidRPr="00151FC9" w:rsidRDefault="52362B2E" w:rsidP="00151FC9">
    <w:pPr>
      <w:pStyle w:val="Footer"/>
      <w:rPr>
        <w:rFonts w:ascii="Source Sans Pro" w:hAnsi="Source Sans Pro"/>
        <w:color w:val="2C3E50"/>
        <w:shd w:val="clear" w:color="auto" w:fill="FFFFFF"/>
      </w:rPr>
    </w:pPr>
    <w:r w:rsidRPr="00151FC9">
      <w:rPr>
        <w:rFonts w:ascii="Source Sans Pro" w:hAnsi="Source Sans Pro"/>
        <w:color w:val="2C3E50"/>
        <w:shd w:val="clear" w:color="auto" w:fill="FFFFFF"/>
      </w:rPr>
      <w:t>This work by </w:t>
    </w:r>
    <w:hyperlink r:id="rId1" w:history="1">
      <w:r w:rsidRPr="52362B2E">
        <w:rPr>
          <w:rStyle w:val="Hyperlink"/>
          <w:rFonts w:ascii="Source Sans Pro" w:hAnsi="Source Sans Pro"/>
          <w:shd w:val="clear" w:color="auto" w:fill="FFFFFF"/>
        </w:rPr>
        <w:t>Affordable Learning Georgia</w:t>
      </w:r>
    </w:hyperlink>
    <w:r w:rsidRPr="00151FC9">
      <w:rPr>
        <w:rFonts w:ascii="Source Sans Pro" w:hAnsi="Source Sans Pro"/>
        <w:color w:val="2C3E50"/>
        <w:shd w:val="clear" w:color="auto" w:fill="FFFFFF"/>
      </w:rPr>
      <w:t> is licensed under </w:t>
    </w:r>
    <w:hyperlink r:id="rId2" w:history="1">
      <w:r w:rsidRPr="52362B2E">
        <w:rPr>
          <w:rStyle w:val="Hyperlink"/>
          <w:rFonts w:ascii="Source Sans Pro" w:hAnsi="Source Sans Pro"/>
          <w:shd w:val="clear" w:color="auto" w:fill="FFFFFF"/>
        </w:rPr>
        <w:t>CC BY 4.0</w:t>
      </w:r>
    </w:hyperlink>
    <w:r w:rsidRPr="00151FC9">
      <w:rPr>
        <w:rFonts w:ascii="Source Sans Pro" w:hAnsi="Source Sans Pro"/>
        <w:color w:val="2C3E50"/>
        <w:shd w:val="clear" w:color="auto" w:fill="FFFFFF"/>
      </w:rPr>
      <w:t>.</w:t>
    </w:r>
    <w:r w:rsidR="0052463A" w:rsidRPr="00151FC9">
      <w:rPr>
        <w:rFonts w:ascii="Source Sans Pro" w:hAnsi="Source Sans Pro"/>
        <w:color w:val="2C3E50"/>
        <w:shd w:val="clear" w:color="auto" w:fill="FFFFFF"/>
      </w:rPr>
      <w:t xml:space="preserve"> </w:t>
    </w:r>
  </w:p>
  <w:p w14:paraId="752003DF" w14:textId="0872DB33" w:rsidR="00D601CD" w:rsidRPr="00151FC9" w:rsidRDefault="00D601CD" w:rsidP="00151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558EC" w14:textId="77777777" w:rsidR="00996588" w:rsidRDefault="00996588" w:rsidP="00D601CD">
      <w:pPr>
        <w:spacing w:after="0" w:line="240" w:lineRule="auto"/>
      </w:pPr>
      <w:r>
        <w:separator/>
      </w:r>
    </w:p>
  </w:footnote>
  <w:footnote w:type="continuationSeparator" w:id="0">
    <w:p w14:paraId="367B9837" w14:textId="77777777" w:rsidR="00996588" w:rsidRDefault="00996588" w:rsidP="00D60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2362B2E" w14:paraId="57750D33" w14:textId="77777777" w:rsidTr="52362B2E">
      <w:trPr>
        <w:trHeight w:val="300"/>
      </w:trPr>
      <w:tc>
        <w:tcPr>
          <w:tcW w:w="3120" w:type="dxa"/>
        </w:tcPr>
        <w:p w14:paraId="37CD35CF" w14:textId="373CE41C" w:rsidR="52362B2E" w:rsidRDefault="52362B2E" w:rsidP="52362B2E">
          <w:pPr>
            <w:pStyle w:val="Header"/>
            <w:ind w:left="-115"/>
          </w:pPr>
        </w:p>
      </w:tc>
      <w:tc>
        <w:tcPr>
          <w:tcW w:w="3120" w:type="dxa"/>
        </w:tcPr>
        <w:p w14:paraId="5E117318" w14:textId="4381D9CD" w:rsidR="52362B2E" w:rsidRDefault="52362B2E" w:rsidP="52362B2E">
          <w:pPr>
            <w:pStyle w:val="Header"/>
            <w:jc w:val="center"/>
          </w:pPr>
        </w:p>
      </w:tc>
      <w:tc>
        <w:tcPr>
          <w:tcW w:w="3120" w:type="dxa"/>
        </w:tcPr>
        <w:p w14:paraId="742D8EA1" w14:textId="63B94CAB" w:rsidR="52362B2E" w:rsidRDefault="52362B2E" w:rsidP="52362B2E">
          <w:pPr>
            <w:pStyle w:val="Header"/>
            <w:ind w:right="-115"/>
            <w:jc w:val="right"/>
          </w:pPr>
        </w:p>
      </w:tc>
    </w:tr>
  </w:tbl>
  <w:p w14:paraId="271A12E8" w14:textId="6AE6FB49" w:rsidR="52362B2E" w:rsidRDefault="52362B2E" w:rsidP="52362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C0B"/>
    <w:multiLevelType w:val="hybridMultilevel"/>
    <w:tmpl w:val="425AE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9152C"/>
    <w:multiLevelType w:val="multilevel"/>
    <w:tmpl w:val="7B56F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128FF"/>
    <w:multiLevelType w:val="hybridMultilevel"/>
    <w:tmpl w:val="E982A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82B6E"/>
    <w:multiLevelType w:val="hybridMultilevel"/>
    <w:tmpl w:val="B9068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2775B"/>
    <w:multiLevelType w:val="multilevel"/>
    <w:tmpl w:val="2D465AA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5254E0D"/>
    <w:multiLevelType w:val="hybridMultilevel"/>
    <w:tmpl w:val="01B867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A7E200"/>
    <w:multiLevelType w:val="hybridMultilevel"/>
    <w:tmpl w:val="D22C8106"/>
    <w:lvl w:ilvl="0" w:tplc="44585BAC">
      <w:start w:val="1"/>
      <w:numFmt w:val="bullet"/>
      <w:lvlText w:val=""/>
      <w:lvlJc w:val="left"/>
      <w:pPr>
        <w:ind w:left="720" w:hanging="360"/>
      </w:pPr>
      <w:rPr>
        <w:rFonts w:ascii="Symbol" w:hAnsi="Symbol" w:hint="default"/>
      </w:rPr>
    </w:lvl>
    <w:lvl w:ilvl="1" w:tplc="508EE444">
      <w:start w:val="1"/>
      <w:numFmt w:val="bullet"/>
      <w:lvlText w:val="o"/>
      <w:lvlJc w:val="left"/>
      <w:pPr>
        <w:ind w:left="1440" w:hanging="360"/>
      </w:pPr>
      <w:rPr>
        <w:rFonts w:ascii="Courier New" w:hAnsi="Courier New" w:hint="default"/>
      </w:rPr>
    </w:lvl>
    <w:lvl w:ilvl="2" w:tplc="AA4E250E">
      <w:start w:val="1"/>
      <w:numFmt w:val="bullet"/>
      <w:lvlText w:val=""/>
      <w:lvlJc w:val="left"/>
      <w:pPr>
        <w:ind w:left="2160" w:hanging="360"/>
      </w:pPr>
      <w:rPr>
        <w:rFonts w:ascii="Wingdings" w:hAnsi="Wingdings" w:hint="default"/>
      </w:rPr>
    </w:lvl>
    <w:lvl w:ilvl="3" w:tplc="0F3272C4">
      <w:start w:val="1"/>
      <w:numFmt w:val="bullet"/>
      <w:lvlText w:val=""/>
      <w:lvlJc w:val="left"/>
      <w:pPr>
        <w:ind w:left="2880" w:hanging="360"/>
      </w:pPr>
      <w:rPr>
        <w:rFonts w:ascii="Symbol" w:hAnsi="Symbol" w:hint="default"/>
      </w:rPr>
    </w:lvl>
    <w:lvl w:ilvl="4" w:tplc="4FC24AEC">
      <w:start w:val="1"/>
      <w:numFmt w:val="bullet"/>
      <w:lvlText w:val="o"/>
      <w:lvlJc w:val="left"/>
      <w:pPr>
        <w:ind w:left="3600" w:hanging="360"/>
      </w:pPr>
      <w:rPr>
        <w:rFonts w:ascii="Courier New" w:hAnsi="Courier New" w:hint="default"/>
      </w:rPr>
    </w:lvl>
    <w:lvl w:ilvl="5" w:tplc="94C48FAA">
      <w:start w:val="1"/>
      <w:numFmt w:val="bullet"/>
      <w:lvlText w:val=""/>
      <w:lvlJc w:val="left"/>
      <w:pPr>
        <w:ind w:left="4320" w:hanging="360"/>
      </w:pPr>
      <w:rPr>
        <w:rFonts w:ascii="Wingdings" w:hAnsi="Wingdings" w:hint="default"/>
      </w:rPr>
    </w:lvl>
    <w:lvl w:ilvl="6" w:tplc="E0303B36">
      <w:start w:val="1"/>
      <w:numFmt w:val="bullet"/>
      <w:lvlText w:val=""/>
      <w:lvlJc w:val="left"/>
      <w:pPr>
        <w:ind w:left="5040" w:hanging="360"/>
      </w:pPr>
      <w:rPr>
        <w:rFonts w:ascii="Symbol" w:hAnsi="Symbol" w:hint="default"/>
      </w:rPr>
    </w:lvl>
    <w:lvl w:ilvl="7" w:tplc="D5746A04">
      <w:start w:val="1"/>
      <w:numFmt w:val="bullet"/>
      <w:lvlText w:val="o"/>
      <w:lvlJc w:val="left"/>
      <w:pPr>
        <w:ind w:left="5760" w:hanging="360"/>
      </w:pPr>
      <w:rPr>
        <w:rFonts w:ascii="Courier New" w:hAnsi="Courier New" w:hint="default"/>
      </w:rPr>
    </w:lvl>
    <w:lvl w:ilvl="8" w:tplc="7DA6A608">
      <w:start w:val="1"/>
      <w:numFmt w:val="bullet"/>
      <w:lvlText w:val=""/>
      <w:lvlJc w:val="left"/>
      <w:pPr>
        <w:ind w:left="6480" w:hanging="360"/>
      </w:pPr>
      <w:rPr>
        <w:rFonts w:ascii="Wingdings" w:hAnsi="Wingdings" w:hint="default"/>
      </w:rPr>
    </w:lvl>
  </w:abstractNum>
  <w:abstractNum w:abstractNumId="7" w15:restartNumberingAfterBreak="0">
    <w:nsid w:val="19E927BE"/>
    <w:multiLevelType w:val="multilevel"/>
    <w:tmpl w:val="CB6C9B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927C2C"/>
    <w:multiLevelType w:val="hybridMultilevel"/>
    <w:tmpl w:val="FE7CA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781243"/>
    <w:multiLevelType w:val="hybridMultilevel"/>
    <w:tmpl w:val="8146B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860090"/>
    <w:multiLevelType w:val="hybridMultilevel"/>
    <w:tmpl w:val="6ECE3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9658C6"/>
    <w:multiLevelType w:val="hybridMultilevel"/>
    <w:tmpl w:val="DF94F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5FB86A"/>
    <w:multiLevelType w:val="hybridMultilevel"/>
    <w:tmpl w:val="3ED86894"/>
    <w:lvl w:ilvl="0" w:tplc="86E8E20A">
      <w:start w:val="1"/>
      <w:numFmt w:val="bullet"/>
      <w:lvlText w:val=""/>
      <w:lvlJc w:val="left"/>
      <w:pPr>
        <w:ind w:left="720" w:hanging="360"/>
      </w:pPr>
      <w:rPr>
        <w:rFonts w:ascii="Symbol" w:hAnsi="Symbol" w:hint="default"/>
      </w:rPr>
    </w:lvl>
    <w:lvl w:ilvl="1" w:tplc="294A6BBC">
      <w:start w:val="1"/>
      <w:numFmt w:val="bullet"/>
      <w:lvlText w:val="o"/>
      <w:lvlJc w:val="left"/>
      <w:pPr>
        <w:ind w:left="1440" w:hanging="360"/>
      </w:pPr>
      <w:rPr>
        <w:rFonts w:ascii="Courier New" w:hAnsi="Courier New" w:hint="default"/>
      </w:rPr>
    </w:lvl>
    <w:lvl w:ilvl="2" w:tplc="82FC8680">
      <w:start w:val="1"/>
      <w:numFmt w:val="bullet"/>
      <w:lvlText w:val=""/>
      <w:lvlJc w:val="left"/>
      <w:pPr>
        <w:ind w:left="2160" w:hanging="360"/>
      </w:pPr>
      <w:rPr>
        <w:rFonts w:ascii="Wingdings" w:hAnsi="Wingdings" w:hint="default"/>
      </w:rPr>
    </w:lvl>
    <w:lvl w:ilvl="3" w:tplc="6A50EB94">
      <w:start w:val="1"/>
      <w:numFmt w:val="bullet"/>
      <w:lvlText w:val=""/>
      <w:lvlJc w:val="left"/>
      <w:pPr>
        <w:ind w:left="2880" w:hanging="360"/>
      </w:pPr>
      <w:rPr>
        <w:rFonts w:ascii="Symbol" w:hAnsi="Symbol" w:hint="default"/>
      </w:rPr>
    </w:lvl>
    <w:lvl w:ilvl="4" w:tplc="370AD2A6">
      <w:start w:val="1"/>
      <w:numFmt w:val="bullet"/>
      <w:lvlText w:val="o"/>
      <w:lvlJc w:val="left"/>
      <w:pPr>
        <w:ind w:left="3600" w:hanging="360"/>
      </w:pPr>
      <w:rPr>
        <w:rFonts w:ascii="Courier New" w:hAnsi="Courier New" w:hint="default"/>
      </w:rPr>
    </w:lvl>
    <w:lvl w:ilvl="5" w:tplc="A7608E70">
      <w:start w:val="1"/>
      <w:numFmt w:val="bullet"/>
      <w:lvlText w:val=""/>
      <w:lvlJc w:val="left"/>
      <w:pPr>
        <w:ind w:left="4320" w:hanging="360"/>
      </w:pPr>
      <w:rPr>
        <w:rFonts w:ascii="Wingdings" w:hAnsi="Wingdings" w:hint="default"/>
      </w:rPr>
    </w:lvl>
    <w:lvl w:ilvl="6" w:tplc="EACE8770">
      <w:start w:val="1"/>
      <w:numFmt w:val="bullet"/>
      <w:lvlText w:val=""/>
      <w:lvlJc w:val="left"/>
      <w:pPr>
        <w:ind w:left="5040" w:hanging="360"/>
      </w:pPr>
      <w:rPr>
        <w:rFonts w:ascii="Symbol" w:hAnsi="Symbol" w:hint="default"/>
      </w:rPr>
    </w:lvl>
    <w:lvl w:ilvl="7" w:tplc="43383D4A">
      <w:start w:val="1"/>
      <w:numFmt w:val="bullet"/>
      <w:lvlText w:val="o"/>
      <w:lvlJc w:val="left"/>
      <w:pPr>
        <w:ind w:left="5760" w:hanging="360"/>
      </w:pPr>
      <w:rPr>
        <w:rFonts w:ascii="Courier New" w:hAnsi="Courier New" w:hint="default"/>
      </w:rPr>
    </w:lvl>
    <w:lvl w:ilvl="8" w:tplc="A52CF5D6">
      <w:start w:val="1"/>
      <w:numFmt w:val="bullet"/>
      <w:lvlText w:val=""/>
      <w:lvlJc w:val="left"/>
      <w:pPr>
        <w:ind w:left="6480" w:hanging="360"/>
      </w:pPr>
      <w:rPr>
        <w:rFonts w:ascii="Wingdings" w:hAnsi="Wingdings" w:hint="default"/>
      </w:rPr>
    </w:lvl>
  </w:abstractNum>
  <w:abstractNum w:abstractNumId="13" w15:restartNumberingAfterBreak="0">
    <w:nsid w:val="4D70193C"/>
    <w:multiLevelType w:val="hybridMultilevel"/>
    <w:tmpl w:val="8F0C5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C65494"/>
    <w:multiLevelType w:val="hybridMultilevel"/>
    <w:tmpl w:val="14BCC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6CC1E8"/>
    <w:multiLevelType w:val="hybridMultilevel"/>
    <w:tmpl w:val="EAC40EC6"/>
    <w:lvl w:ilvl="0" w:tplc="0E949B46">
      <w:start w:val="1"/>
      <w:numFmt w:val="bullet"/>
      <w:lvlText w:val=""/>
      <w:lvlJc w:val="left"/>
      <w:pPr>
        <w:ind w:left="720" w:hanging="360"/>
      </w:pPr>
      <w:rPr>
        <w:rFonts w:ascii="Symbol" w:hAnsi="Symbol" w:hint="default"/>
      </w:rPr>
    </w:lvl>
    <w:lvl w:ilvl="1" w:tplc="6D12E064">
      <w:start w:val="1"/>
      <w:numFmt w:val="bullet"/>
      <w:lvlText w:val="o"/>
      <w:lvlJc w:val="left"/>
      <w:pPr>
        <w:ind w:left="1440" w:hanging="360"/>
      </w:pPr>
      <w:rPr>
        <w:rFonts w:ascii="Courier New" w:hAnsi="Courier New" w:hint="default"/>
      </w:rPr>
    </w:lvl>
    <w:lvl w:ilvl="2" w:tplc="0BE46A3C">
      <w:start w:val="1"/>
      <w:numFmt w:val="bullet"/>
      <w:lvlText w:val=""/>
      <w:lvlJc w:val="left"/>
      <w:pPr>
        <w:ind w:left="2160" w:hanging="360"/>
      </w:pPr>
      <w:rPr>
        <w:rFonts w:ascii="Wingdings" w:hAnsi="Wingdings" w:hint="default"/>
      </w:rPr>
    </w:lvl>
    <w:lvl w:ilvl="3" w:tplc="E28CD2CA">
      <w:start w:val="1"/>
      <w:numFmt w:val="bullet"/>
      <w:lvlText w:val=""/>
      <w:lvlJc w:val="left"/>
      <w:pPr>
        <w:ind w:left="2880" w:hanging="360"/>
      </w:pPr>
      <w:rPr>
        <w:rFonts w:ascii="Symbol" w:hAnsi="Symbol" w:hint="default"/>
      </w:rPr>
    </w:lvl>
    <w:lvl w:ilvl="4" w:tplc="08283FD2">
      <w:start w:val="1"/>
      <w:numFmt w:val="bullet"/>
      <w:lvlText w:val="o"/>
      <w:lvlJc w:val="left"/>
      <w:pPr>
        <w:ind w:left="3600" w:hanging="360"/>
      </w:pPr>
      <w:rPr>
        <w:rFonts w:ascii="Courier New" w:hAnsi="Courier New" w:hint="default"/>
      </w:rPr>
    </w:lvl>
    <w:lvl w:ilvl="5" w:tplc="EBB2A74A">
      <w:start w:val="1"/>
      <w:numFmt w:val="bullet"/>
      <w:lvlText w:val=""/>
      <w:lvlJc w:val="left"/>
      <w:pPr>
        <w:ind w:left="4320" w:hanging="360"/>
      </w:pPr>
      <w:rPr>
        <w:rFonts w:ascii="Wingdings" w:hAnsi="Wingdings" w:hint="default"/>
      </w:rPr>
    </w:lvl>
    <w:lvl w:ilvl="6" w:tplc="5BA646E8">
      <w:start w:val="1"/>
      <w:numFmt w:val="bullet"/>
      <w:lvlText w:val=""/>
      <w:lvlJc w:val="left"/>
      <w:pPr>
        <w:ind w:left="5040" w:hanging="360"/>
      </w:pPr>
      <w:rPr>
        <w:rFonts w:ascii="Symbol" w:hAnsi="Symbol" w:hint="default"/>
      </w:rPr>
    </w:lvl>
    <w:lvl w:ilvl="7" w:tplc="A896169E">
      <w:start w:val="1"/>
      <w:numFmt w:val="bullet"/>
      <w:lvlText w:val="o"/>
      <w:lvlJc w:val="left"/>
      <w:pPr>
        <w:ind w:left="5760" w:hanging="360"/>
      </w:pPr>
      <w:rPr>
        <w:rFonts w:ascii="Courier New" w:hAnsi="Courier New" w:hint="default"/>
      </w:rPr>
    </w:lvl>
    <w:lvl w:ilvl="8" w:tplc="0942717A">
      <w:start w:val="1"/>
      <w:numFmt w:val="bullet"/>
      <w:lvlText w:val=""/>
      <w:lvlJc w:val="left"/>
      <w:pPr>
        <w:ind w:left="6480" w:hanging="360"/>
      </w:pPr>
      <w:rPr>
        <w:rFonts w:ascii="Wingdings" w:hAnsi="Wingdings" w:hint="default"/>
      </w:rPr>
    </w:lvl>
  </w:abstractNum>
  <w:abstractNum w:abstractNumId="16" w15:restartNumberingAfterBreak="0">
    <w:nsid w:val="6E655AE6"/>
    <w:multiLevelType w:val="hybridMultilevel"/>
    <w:tmpl w:val="00228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897BFE"/>
    <w:multiLevelType w:val="hybridMultilevel"/>
    <w:tmpl w:val="3380F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6320227">
    <w:abstractNumId w:val="6"/>
  </w:num>
  <w:num w:numId="2" w16cid:durableId="2125071376">
    <w:abstractNumId w:val="12"/>
  </w:num>
  <w:num w:numId="3" w16cid:durableId="752894533">
    <w:abstractNumId w:val="15"/>
  </w:num>
  <w:num w:numId="4" w16cid:durableId="1180120444">
    <w:abstractNumId w:val="16"/>
  </w:num>
  <w:num w:numId="5" w16cid:durableId="1160660896">
    <w:abstractNumId w:val="4"/>
  </w:num>
  <w:num w:numId="6" w16cid:durableId="932670894">
    <w:abstractNumId w:val="3"/>
  </w:num>
  <w:num w:numId="7" w16cid:durableId="408621052">
    <w:abstractNumId w:val="14"/>
  </w:num>
  <w:num w:numId="8" w16cid:durableId="1457213164">
    <w:abstractNumId w:val="1"/>
  </w:num>
  <w:num w:numId="9" w16cid:durableId="1074014767">
    <w:abstractNumId w:val="7"/>
  </w:num>
  <w:num w:numId="10" w16cid:durableId="1304115601">
    <w:abstractNumId w:val="8"/>
  </w:num>
  <w:num w:numId="11" w16cid:durableId="1106121682">
    <w:abstractNumId w:val="0"/>
  </w:num>
  <w:num w:numId="12" w16cid:durableId="1753551701">
    <w:abstractNumId w:val="13"/>
  </w:num>
  <w:num w:numId="13" w16cid:durableId="1081945682">
    <w:abstractNumId w:val="9"/>
  </w:num>
  <w:num w:numId="14" w16cid:durableId="1360428707">
    <w:abstractNumId w:val="5"/>
  </w:num>
  <w:num w:numId="15" w16cid:durableId="1917548184">
    <w:abstractNumId w:val="17"/>
  </w:num>
  <w:num w:numId="16" w16cid:durableId="707340233">
    <w:abstractNumId w:val="2"/>
  </w:num>
  <w:num w:numId="17" w16cid:durableId="1825051323">
    <w:abstractNumId w:val="11"/>
  </w:num>
  <w:num w:numId="18" w16cid:durableId="2088262166">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7D5"/>
    <w:rsid w:val="00000773"/>
    <w:rsid w:val="00001406"/>
    <w:rsid w:val="00003C91"/>
    <w:rsid w:val="0001181E"/>
    <w:rsid w:val="00012B98"/>
    <w:rsid w:val="00014BCD"/>
    <w:rsid w:val="00017A37"/>
    <w:rsid w:val="00021B3D"/>
    <w:rsid w:val="00022FF6"/>
    <w:rsid w:val="000233DB"/>
    <w:rsid w:val="000247F9"/>
    <w:rsid w:val="0002740B"/>
    <w:rsid w:val="00027EF5"/>
    <w:rsid w:val="000368DE"/>
    <w:rsid w:val="00036AD4"/>
    <w:rsid w:val="00044668"/>
    <w:rsid w:val="000501CD"/>
    <w:rsid w:val="00050C54"/>
    <w:rsid w:val="00051953"/>
    <w:rsid w:val="00054B19"/>
    <w:rsid w:val="00057FF9"/>
    <w:rsid w:val="000620F9"/>
    <w:rsid w:val="0006274A"/>
    <w:rsid w:val="00065BBC"/>
    <w:rsid w:val="00067DB2"/>
    <w:rsid w:val="000733B8"/>
    <w:rsid w:val="00073A6B"/>
    <w:rsid w:val="000746C7"/>
    <w:rsid w:val="000813F3"/>
    <w:rsid w:val="00082D13"/>
    <w:rsid w:val="00086F5D"/>
    <w:rsid w:val="000872C9"/>
    <w:rsid w:val="0009056E"/>
    <w:rsid w:val="00092DB3"/>
    <w:rsid w:val="000942C6"/>
    <w:rsid w:val="0009744A"/>
    <w:rsid w:val="00097453"/>
    <w:rsid w:val="000975EA"/>
    <w:rsid w:val="000A04C8"/>
    <w:rsid w:val="000A303C"/>
    <w:rsid w:val="000A6150"/>
    <w:rsid w:val="000B10DA"/>
    <w:rsid w:val="000B1723"/>
    <w:rsid w:val="000B3F1D"/>
    <w:rsid w:val="000B6EE2"/>
    <w:rsid w:val="000C3789"/>
    <w:rsid w:val="000C6DFF"/>
    <w:rsid w:val="000D1338"/>
    <w:rsid w:val="000D4C2F"/>
    <w:rsid w:val="000D67A4"/>
    <w:rsid w:val="000D79A4"/>
    <w:rsid w:val="000D7F40"/>
    <w:rsid w:val="000E086B"/>
    <w:rsid w:val="000E0EF3"/>
    <w:rsid w:val="000F0E6E"/>
    <w:rsid w:val="000F2FDF"/>
    <w:rsid w:val="001007A7"/>
    <w:rsid w:val="00106911"/>
    <w:rsid w:val="0010783C"/>
    <w:rsid w:val="00110D58"/>
    <w:rsid w:val="0011213C"/>
    <w:rsid w:val="00112A10"/>
    <w:rsid w:val="00120329"/>
    <w:rsid w:val="00123FC9"/>
    <w:rsid w:val="00131749"/>
    <w:rsid w:val="001335B7"/>
    <w:rsid w:val="00133D80"/>
    <w:rsid w:val="0013402A"/>
    <w:rsid w:val="00134E3B"/>
    <w:rsid w:val="0013529F"/>
    <w:rsid w:val="00135E31"/>
    <w:rsid w:val="00137152"/>
    <w:rsid w:val="0014017F"/>
    <w:rsid w:val="0014156D"/>
    <w:rsid w:val="00141E00"/>
    <w:rsid w:val="00144BC9"/>
    <w:rsid w:val="00144EEF"/>
    <w:rsid w:val="00145A06"/>
    <w:rsid w:val="00151FC9"/>
    <w:rsid w:val="001521EC"/>
    <w:rsid w:val="00153907"/>
    <w:rsid w:val="001550BF"/>
    <w:rsid w:val="001562ED"/>
    <w:rsid w:val="001602FD"/>
    <w:rsid w:val="0016084C"/>
    <w:rsid w:val="00160ACA"/>
    <w:rsid w:val="00171F3E"/>
    <w:rsid w:val="00171FF1"/>
    <w:rsid w:val="00174FC3"/>
    <w:rsid w:val="00175524"/>
    <w:rsid w:val="00181026"/>
    <w:rsid w:val="00181BB0"/>
    <w:rsid w:val="00183117"/>
    <w:rsid w:val="0018502E"/>
    <w:rsid w:val="001866D9"/>
    <w:rsid w:val="00190124"/>
    <w:rsid w:val="00191120"/>
    <w:rsid w:val="00191ACE"/>
    <w:rsid w:val="001938F3"/>
    <w:rsid w:val="00196BA6"/>
    <w:rsid w:val="00197804"/>
    <w:rsid w:val="001A3FCE"/>
    <w:rsid w:val="001A4B80"/>
    <w:rsid w:val="001A7697"/>
    <w:rsid w:val="001B5D0C"/>
    <w:rsid w:val="001B7634"/>
    <w:rsid w:val="001C21EF"/>
    <w:rsid w:val="001C480C"/>
    <w:rsid w:val="001C484B"/>
    <w:rsid w:val="001C78D3"/>
    <w:rsid w:val="001C7BC9"/>
    <w:rsid w:val="001D0A65"/>
    <w:rsid w:val="001D0E57"/>
    <w:rsid w:val="001D1F49"/>
    <w:rsid w:val="001D6484"/>
    <w:rsid w:val="001D7023"/>
    <w:rsid w:val="001D78CB"/>
    <w:rsid w:val="001E0357"/>
    <w:rsid w:val="001E12B4"/>
    <w:rsid w:val="001E135B"/>
    <w:rsid w:val="001E24A1"/>
    <w:rsid w:val="001E6E33"/>
    <w:rsid w:val="001E74DE"/>
    <w:rsid w:val="001F2962"/>
    <w:rsid w:val="001F79AC"/>
    <w:rsid w:val="00200A57"/>
    <w:rsid w:val="002046C6"/>
    <w:rsid w:val="002073A5"/>
    <w:rsid w:val="002106FF"/>
    <w:rsid w:val="002130D7"/>
    <w:rsid w:val="002131FA"/>
    <w:rsid w:val="00213E59"/>
    <w:rsid w:val="002146A6"/>
    <w:rsid w:val="002172B7"/>
    <w:rsid w:val="00221548"/>
    <w:rsid w:val="002216CF"/>
    <w:rsid w:val="00221B99"/>
    <w:rsid w:val="00225804"/>
    <w:rsid w:val="00225835"/>
    <w:rsid w:val="00226C79"/>
    <w:rsid w:val="00231F94"/>
    <w:rsid w:val="00232FC2"/>
    <w:rsid w:val="00235A36"/>
    <w:rsid w:val="00240C73"/>
    <w:rsid w:val="002412DF"/>
    <w:rsid w:val="00242FC0"/>
    <w:rsid w:val="00243131"/>
    <w:rsid w:val="00244605"/>
    <w:rsid w:val="0024625E"/>
    <w:rsid w:val="002507E4"/>
    <w:rsid w:val="00251E77"/>
    <w:rsid w:val="00252CDC"/>
    <w:rsid w:val="002530C1"/>
    <w:rsid w:val="00255E67"/>
    <w:rsid w:val="00256DA1"/>
    <w:rsid w:val="0025747C"/>
    <w:rsid w:val="00271E9E"/>
    <w:rsid w:val="00272801"/>
    <w:rsid w:val="0027335D"/>
    <w:rsid w:val="002753AE"/>
    <w:rsid w:val="00275409"/>
    <w:rsid w:val="0027590C"/>
    <w:rsid w:val="00280651"/>
    <w:rsid w:val="002908ED"/>
    <w:rsid w:val="002910C8"/>
    <w:rsid w:val="0029219A"/>
    <w:rsid w:val="0029381B"/>
    <w:rsid w:val="00293E8F"/>
    <w:rsid w:val="0029449D"/>
    <w:rsid w:val="002964D9"/>
    <w:rsid w:val="002A23C8"/>
    <w:rsid w:val="002A3B93"/>
    <w:rsid w:val="002A72F2"/>
    <w:rsid w:val="002B1040"/>
    <w:rsid w:val="002B30E7"/>
    <w:rsid w:val="002B6F49"/>
    <w:rsid w:val="002C0D0A"/>
    <w:rsid w:val="002C13C0"/>
    <w:rsid w:val="002C22ED"/>
    <w:rsid w:val="002C5E5D"/>
    <w:rsid w:val="002D23E3"/>
    <w:rsid w:val="002D37A6"/>
    <w:rsid w:val="002D3CA2"/>
    <w:rsid w:val="002D3FA0"/>
    <w:rsid w:val="002D73FC"/>
    <w:rsid w:val="002E1FB3"/>
    <w:rsid w:val="002E3A1B"/>
    <w:rsid w:val="002E54CF"/>
    <w:rsid w:val="002E57C3"/>
    <w:rsid w:val="002E77A6"/>
    <w:rsid w:val="002F0E3E"/>
    <w:rsid w:val="002F20D1"/>
    <w:rsid w:val="00302B31"/>
    <w:rsid w:val="003058CD"/>
    <w:rsid w:val="00306D83"/>
    <w:rsid w:val="00310CF5"/>
    <w:rsid w:val="003138AC"/>
    <w:rsid w:val="00314AC9"/>
    <w:rsid w:val="003168B3"/>
    <w:rsid w:val="003177A8"/>
    <w:rsid w:val="0032418F"/>
    <w:rsid w:val="00324416"/>
    <w:rsid w:val="003252F3"/>
    <w:rsid w:val="0033078A"/>
    <w:rsid w:val="0034354F"/>
    <w:rsid w:val="00343BBF"/>
    <w:rsid w:val="0034727A"/>
    <w:rsid w:val="00352B78"/>
    <w:rsid w:val="00352F53"/>
    <w:rsid w:val="00352FA8"/>
    <w:rsid w:val="00361F7C"/>
    <w:rsid w:val="00365D32"/>
    <w:rsid w:val="00367BF1"/>
    <w:rsid w:val="00372850"/>
    <w:rsid w:val="00376DC5"/>
    <w:rsid w:val="003814F6"/>
    <w:rsid w:val="00382ADC"/>
    <w:rsid w:val="003836AF"/>
    <w:rsid w:val="00383AA0"/>
    <w:rsid w:val="003874C3"/>
    <w:rsid w:val="003876E7"/>
    <w:rsid w:val="00390EB3"/>
    <w:rsid w:val="00397134"/>
    <w:rsid w:val="003977CF"/>
    <w:rsid w:val="003A090F"/>
    <w:rsid w:val="003A1E66"/>
    <w:rsid w:val="003A2201"/>
    <w:rsid w:val="003A42BC"/>
    <w:rsid w:val="003A4A67"/>
    <w:rsid w:val="003A6FB4"/>
    <w:rsid w:val="003B11C0"/>
    <w:rsid w:val="003B17AF"/>
    <w:rsid w:val="003B2B6D"/>
    <w:rsid w:val="003B367F"/>
    <w:rsid w:val="003B4877"/>
    <w:rsid w:val="003B4D95"/>
    <w:rsid w:val="003B63D5"/>
    <w:rsid w:val="003C0807"/>
    <w:rsid w:val="003C4246"/>
    <w:rsid w:val="003C580C"/>
    <w:rsid w:val="003D04AE"/>
    <w:rsid w:val="003D19B8"/>
    <w:rsid w:val="003D201F"/>
    <w:rsid w:val="003D7698"/>
    <w:rsid w:val="003D76AD"/>
    <w:rsid w:val="003E4DBB"/>
    <w:rsid w:val="003E604F"/>
    <w:rsid w:val="003E7E92"/>
    <w:rsid w:val="003EB374"/>
    <w:rsid w:val="003F1FA8"/>
    <w:rsid w:val="003F2A12"/>
    <w:rsid w:val="00401365"/>
    <w:rsid w:val="004032A5"/>
    <w:rsid w:val="004071B2"/>
    <w:rsid w:val="0040793D"/>
    <w:rsid w:val="00411B0F"/>
    <w:rsid w:val="00411C34"/>
    <w:rsid w:val="00413D73"/>
    <w:rsid w:val="00416033"/>
    <w:rsid w:val="0041648B"/>
    <w:rsid w:val="00416A9D"/>
    <w:rsid w:val="00421208"/>
    <w:rsid w:val="0042204A"/>
    <w:rsid w:val="00422D9D"/>
    <w:rsid w:val="00427CC7"/>
    <w:rsid w:val="00427F14"/>
    <w:rsid w:val="004307B4"/>
    <w:rsid w:val="0043214D"/>
    <w:rsid w:val="0043538F"/>
    <w:rsid w:val="00436A9E"/>
    <w:rsid w:val="0044116D"/>
    <w:rsid w:val="00442363"/>
    <w:rsid w:val="00450C33"/>
    <w:rsid w:val="00455D0E"/>
    <w:rsid w:val="00460BDE"/>
    <w:rsid w:val="00462643"/>
    <w:rsid w:val="00462D5C"/>
    <w:rsid w:val="00471396"/>
    <w:rsid w:val="004715DF"/>
    <w:rsid w:val="00474ED4"/>
    <w:rsid w:val="00481F99"/>
    <w:rsid w:val="004821BE"/>
    <w:rsid w:val="004822D7"/>
    <w:rsid w:val="00483B56"/>
    <w:rsid w:val="00484D3F"/>
    <w:rsid w:val="0048508A"/>
    <w:rsid w:val="00490F25"/>
    <w:rsid w:val="00491D5C"/>
    <w:rsid w:val="00492BE8"/>
    <w:rsid w:val="004934C0"/>
    <w:rsid w:val="00495442"/>
    <w:rsid w:val="00495761"/>
    <w:rsid w:val="00496794"/>
    <w:rsid w:val="0049742E"/>
    <w:rsid w:val="004A023C"/>
    <w:rsid w:val="004A193A"/>
    <w:rsid w:val="004A1E22"/>
    <w:rsid w:val="004A5018"/>
    <w:rsid w:val="004A54C8"/>
    <w:rsid w:val="004A674C"/>
    <w:rsid w:val="004A70A0"/>
    <w:rsid w:val="004B4434"/>
    <w:rsid w:val="004B7004"/>
    <w:rsid w:val="004C0700"/>
    <w:rsid w:val="004C1214"/>
    <w:rsid w:val="004C1901"/>
    <w:rsid w:val="004C774C"/>
    <w:rsid w:val="004C7E99"/>
    <w:rsid w:val="004D45B9"/>
    <w:rsid w:val="004D4A89"/>
    <w:rsid w:val="004D7B99"/>
    <w:rsid w:val="004D7CF2"/>
    <w:rsid w:val="004E0B43"/>
    <w:rsid w:val="004E1836"/>
    <w:rsid w:val="004E2EC2"/>
    <w:rsid w:val="004E789B"/>
    <w:rsid w:val="004E7DB6"/>
    <w:rsid w:val="004F46C5"/>
    <w:rsid w:val="004F7B57"/>
    <w:rsid w:val="00500BD7"/>
    <w:rsid w:val="00502100"/>
    <w:rsid w:val="00504701"/>
    <w:rsid w:val="00504B0D"/>
    <w:rsid w:val="00507F38"/>
    <w:rsid w:val="0051003B"/>
    <w:rsid w:val="005111B4"/>
    <w:rsid w:val="0052463A"/>
    <w:rsid w:val="005246EB"/>
    <w:rsid w:val="00524C16"/>
    <w:rsid w:val="00526AA7"/>
    <w:rsid w:val="00531EE6"/>
    <w:rsid w:val="00532248"/>
    <w:rsid w:val="00534F30"/>
    <w:rsid w:val="00535300"/>
    <w:rsid w:val="00537EDC"/>
    <w:rsid w:val="00544646"/>
    <w:rsid w:val="005446A2"/>
    <w:rsid w:val="00544A2A"/>
    <w:rsid w:val="00546577"/>
    <w:rsid w:val="00546DD0"/>
    <w:rsid w:val="005520FB"/>
    <w:rsid w:val="00553546"/>
    <w:rsid w:val="00554171"/>
    <w:rsid w:val="005541A8"/>
    <w:rsid w:val="005567B2"/>
    <w:rsid w:val="005572E7"/>
    <w:rsid w:val="005574BD"/>
    <w:rsid w:val="005621C2"/>
    <w:rsid w:val="00566706"/>
    <w:rsid w:val="0056780F"/>
    <w:rsid w:val="00580B6A"/>
    <w:rsid w:val="00582741"/>
    <w:rsid w:val="005872AD"/>
    <w:rsid w:val="00591818"/>
    <w:rsid w:val="005918D8"/>
    <w:rsid w:val="00591DFE"/>
    <w:rsid w:val="0059267F"/>
    <w:rsid w:val="0059405E"/>
    <w:rsid w:val="00594339"/>
    <w:rsid w:val="00595195"/>
    <w:rsid w:val="00595505"/>
    <w:rsid w:val="0059561F"/>
    <w:rsid w:val="005A0B20"/>
    <w:rsid w:val="005A1E97"/>
    <w:rsid w:val="005A7844"/>
    <w:rsid w:val="005B2F3A"/>
    <w:rsid w:val="005B4353"/>
    <w:rsid w:val="005B565B"/>
    <w:rsid w:val="005B73C2"/>
    <w:rsid w:val="005C31DC"/>
    <w:rsid w:val="005C4190"/>
    <w:rsid w:val="005C55F6"/>
    <w:rsid w:val="005C6FA5"/>
    <w:rsid w:val="005C70DF"/>
    <w:rsid w:val="005D10A2"/>
    <w:rsid w:val="005D2CF4"/>
    <w:rsid w:val="005D38CC"/>
    <w:rsid w:val="005D547F"/>
    <w:rsid w:val="005D5B44"/>
    <w:rsid w:val="005E497F"/>
    <w:rsid w:val="005F0FFC"/>
    <w:rsid w:val="005F4519"/>
    <w:rsid w:val="005F4E69"/>
    <w:rsid w:val="005F6119"/>
    <w:rsid w:val="005F7FF1"/>
    <w:rsid w:val="00600E6B"/>
    <w:rsid w:val="006025E0"/>
    <w:rsid w:val="006100F1"/>
    <w:rsid w:val="006123EC"/>
    <w:rsid w:val="00613E00"/>
    <w:rsid w:val="006152E8"/>
    <w:rsid w:val="006169F3"/>
    <w:rsid w:val="006226B5"/>
    <w:rsid w:val="00623812"/>
    <w:rsid w:val="0062645D"/>
    <w:rsid w:val="006269E0"/>
    <w:rsid w:val="00630FD9"/>
    <w:rsid w:val="00634B1E"/>
    <w:rsid w:val="00634FE1"/>
    <w:rsid w:val="006371C8"/>
    <w:rsid w:val="00640417"/>
    <w:rsid w:val="00640A07"/>
    <w:rsid w:val="006417BC"/>
    <w:rsid w:val="006437FE"/>
    <w:rsid w:val="00643B4F"/>
    <w:rsid w:val="006550E0"/>
    <w:rsid w:val="0066337D"/>
    <w:rsid w:val="006676CE"/>
    <w:rsid w:val="006762E2"/>
    <w:rsid w:val="006820D5"/>
    <w:rsid w:val="00682B1C"/>
    <w:rsid w:val="00683A05"/>
    <w:rsid w:val="006855A7"/>
    <w:rsid w:val="006916C7"/>
    <w:rsid w:val="006A2BEE"/>
    <w:rsid w:val="006B00C3"/>
    <w:rsid w:val="006B2921"/>
    <w:rsid w:val="006B2E74"/>
    <w:rsid w:val="006B4025"/>
    <w:rsid w:val="006B455A"/>
    <w:rsid w:val="006B4FE5"/>
    <w:rsid w:val="006C03A5"/>
    <w:rsid w:val="006C0A80"/>
    <w:rsid w:val="006C4626"/>
    <w:rsid w:val="006C4EA2"/>
    <w:rsid w:val="006C4EF1"/>
    <w:rsid w:val="006C5CB3"/>
    <w:rsid w:val="006C655F"/>
    <w:rsid w:val="006D0D92"/>
    <w:rsid w:val="006D194F"/>
    <w:rsid w:val="006D6195"/>
    <w:rsid w:val="006D682E"/>
    <w:rsid w:val="006E0AAD"/>
    <w:rsid w:val="006E2DA2"/>
    <w:rsid w:val="006E64F6"/>
    <w:rsid w:val="006F1556"/>
    <w:rsid w:val="006F3D16"/>
    <w:rsid w:val="006F4494"/>
    <w:rsid w:val="00704EB0"/>
    <w:rsid w:val="007052A4"/>
    <w:rsid w:val="00706F01"/>
    <w:rsid w:val="00707327"/>
    <w:rsid w:val="007073C2"/>
    <w:rsid w:val="00707D9D"/>
    <w:rsid w:val="00710162"/>
    <w:rsid w:val="00712222"/>
    <w:rsid w:val="00712A03"/>
    <w:rsid w:val="00712DE7"/>
    <w:rsid w:val="00714549"/>
    <w:rsid w:val="0071454B"/>
    <w:rsid w:val="00714A9B"/>
    <w:rsid w:val="00714C59"/>
    <w:rsid w:val="00717075"/>
    <w:rsid w:val="007174E9"/>
    <w:rsid w:val="0072233E"/>
    <w:rsid w:val="007252D5"/>
    <w:rsid w:val="0072617F"/>
    <w:rsid w:val="0072648E"/>
    <w:rsid w:val="00733B5C"/>
    <w:rsid w:val="007355B9"/>
    <w:rsid w:val="0073586C"/>
    <w:rsid w:val="0074572E"/>
    <w:rsid w:val="007468BA"/>
    <w:rsid w:val="00750764"/>
    <w:rsid w:val="00750772"/>
    <w:rsid w:val="00755579"/>
    <w:rsid w:val="00756E36"/>
    <w:rsid w:val="00757648"/>
    <w:rsid w:val="00760F35"/>
    <w:rsid w:val="00761F25"/>
    <w:rsid w:val="00763102"/>
    <w:rsid w:val="007634E5"/>
    <w:rsid w:val="00764552"/>
    <w:rsid w:val="00766DE5"/>
    <w:rsid w:val="00771C5A"/>
    <w:rsid w:val="00776BF7"/>
    <w:rsid w:val="00781C7B"/>
    <w:rsid w:val="0078666B"/>
    <w:rsid w:val="0079312E"/>
    <w:rsid w:val="00793589"/>
    <w:rsid w:val="00794C6E"/>
    <w:rsid w:val="0079762E"/>
    <w:rsid w:val="007977C1"/>
    <w:rsid w:val="007A0D36"/>
    <w:rsid w:val="007A4731"/>
    <w:rsid w:val="007A4815"/>
    <w:rsid w:val="007A63A7"/>
    <w:rsid w:val="007B1746"/>
    <w:rsid w:val="007B1A45"/>
    <w:rsid w:val="007B42BC"/>
    <w:rsid w:val="007B577D"/>
    <w:rsid w:val="007B5B4D"/>
    <w:rsid w:val="007B6799"/>
    <w:rsid w:val="007B7710"/>
    <w:rsid w:val="007C2756"/>
    <w:rsid w:val="007C39AD"/>
    <w:rsid w:val="007C5D93"/>
    <w:rsid w:val="007C6729"/>
    <w:rsid w:val="007C717B"/>
    <w:rsid w:val="007C73C0"/>
    <w:rsid w:val="007C7752"/>
    <w:rsid w:val="007D011F"/>
    <w:rsid w:val="007D0447"/>
    <w:rsid w:val="007D07FE"/>
    <w:rsid w:val="007D21AF"/>
    <w:rsid w:val="007D2B5C"/>
    <w:rsid w:val="007D3F11"/>
    <w:rsid w:val="007D50BE"/>
    <w:rsid w:val="007D5873"/>
    <w:rsid w:val="007D6179"/>
    <w:rsid w:val="007E100D"/>
    <w:rsid w:val="007E2376"/>
    <w:rsid w:val="007E6C52"/>
    <w:rsid w:val="007E7AF4"/>
    <w:rsid w:val="007F0164"/>
    <w:rsid w:val="007F0F93"/>
    <w:rsid w:val="007F3580"/>
    <w:rsid w:val="007F4752"/>
    <w:rsid w:val="007F53A9"/>
    <w:rsid w:val="007F554F"/>
    <w:rsid w:val="007F5881"/>
    <w:rsid w:val="008003F7"/>
    <w:rsid w:val="008028F0"/>
    <w:rsid w:val="00805E58"/>
    <w:rsid w:val="00806802"/>
    <w:rsid w:val="00811481"/>
    <w:rsid w:val="00811D02"/>
    <w:rsid w:val="00815497"/>
    <w:rsid w:val="008164B7"/>
    <w:rsid w:val="00817640"/>
    <w:rsid w:val="008205C5"/>
    <w:rsid w:val="008206C0"/>
    <w:rsid w:val="00820910"/>
    <w:rsid w:val="0082338B"/>
    <w:rsid w:val="00830E05"/>
    <w:rsid w:val="00831299"/>
    <w:rsid w:val="00834043"/>
    <w:rsid w:val="00837060"/>
    <w:rsid w:val="00840CA4"/>
    <w:rsid w:val="008410BD"/>
    <w:rsid w:val="00841EED"/>
    <w:rsid w:val="00842E93"/>
    <w:rsid w:val="008443EC"/>
    <w:rsid w:val="008452B0"/>
    <w:rsid w:val="0084647C"/>
    <w:rsid w:val="0084796F"/>
    <w:rsid w:val="008512C8"/>
    <w:rsid w:val="00851BB4"/>
    <w:rsid w:val="008607A0"/>
    <w:rsid w:val="008612AA"/>
    <w:rsid w:val="00863455"/>
    <w:rsid w:val="00866EEA"/>
    <w:rsid w:val="00867015"/>
    <w:rsid w:val="0087310B"/>
    <w:rsid w:val="00873340"/>
    <w:rsid w:val="00876564"/>
    <w:rsid w:val="00877857"/>
    <w:rsid w:val="008778B1"/>
    <w:rsid w:val="00880518"/>
    <w:rsid w:val="00881200"/>
    <w:rsid w:val="0088475F"/>
    <w:rsid w:val="00885125"/>
    <w:rsid w:val="0088670F"/>
    <w:rsid w:val="00886911"/>
    <w:rsid w:val="0088734C"/>
    <w:rsid w:val="00890E93"/>
    <w:rsid w:val="008911B2"/>
    <w:rsid w:val="008912D7"/>
    <w:rsid w:val="00892214"/>
    <w:rsid w:val="00892A73"/>
    <w:rsid w:val="00893B13"/>
    <w:rsid w:val="0089542D"/>
    <w:rsid w:val="00896C8C"/>
    <w:rsid w:val="008979FF"/>
    <w:rsid w:val="008A33BE"/>
    <w:rsid w:val="008A3717"/>
    <w:rsid w:val="008A43B1"/>
    <w:rsid w:val="008A4446"/>
    <w:rsid w:val="008A65FA"/>
    <w:rsid w:val="008A743F"/>
    <w:rsid w:val="008B296B"/>
    <w:rsid w:val="008B352C"/>
    <w:rsid w:val="008B474E"/>
    <w:rsid w:val="008C4F39"/>
    <w:rsid w:val="008D0C5F"/>
    <w:rsid w:val="008D379D"/>
    <w:rsid w:val="008D4426"/>
    <w:rsid w:val="008E1FC9"/>
    <w:rsid w:val="008E63FE"/>
    <w:rsid w:val="008F3BA6"/>
    <w:rsid w:val="008F6C87"/>
    <w:rsid w:val="008F734D"/>
    <w:rsid w:val="00900714"/>
    <w:rsid w:val="0090304D"/>
    <w:rsid w:val="009037E4"/>
    <w:rsid w:val="009049B9"/>
    <w:rsid w:val="009074FB"/>
    <w:rsid w:val="0090786D"/>
    <w:rsid w:val="009125DC"/>
    <w:rsid w:val="00913DFE"/>
    <w:rsid w:val="00920BD5"/>
    <w:rsid w:val="0092243B"/>
    <w:rsid w:val="00922C8A"/>
    <w:rsid w:val="00922CA7"/>
    <w:rsid w:val="0092394C"/>
    <w:rsid w:val="00923CD2"/>
    <w:rsid w:val="009300BC"/>
    <w:rsid w:val="0093220D"/>
    <w:rsid w:val="00934F6F"/>
    <w:rsid w:val="00937062"/>
    <w:rsid w:val="00940AEF"/>
    <w:rsid w:val="009412C2"/>
    <w:rsid w:val="00941E85"/>
    <w:rsid w:val="00944E6F"/>
    <w:rsid w:val="009455C6"/>
    <w:rsid w:val="00951821"/>
    <w:rsid w:val="00953994"/>
    <w:rsid w:val="009568BB"/>
    <w:rsid w:val="00965191"/>
    <w:rsid w:val="00970164"/>
    <w:rsid w:val="00973A99"/>
    <w:rsid w:val="00974C08"/>
    <w:rsid w:val="009755AF"/>
    <w:rsid w:val="00981445"/>
    <w:rsid w:val="00981E0D"/>
    <w:rsid w:val="00984123"/>
    <w:rsid w:val="0098500E"/>
    <w:rsid w:val="00985EB7"/>
    <w:rsid w:val="00987D77"/>
    <w:rsid w:val="00991DF9"/>
    <w:rsid w:val="00993EC2"/>
    <w:rsid w:val="00994DD1"/>
    <w:rsid w:val="00996588"/>
    <w:rsid w:val="009A04EC"/>
    <w:rsid w:val="009A0621"/>
    <w:rsid w:val="009A228C"/>
    <w:rsid w:val="009B11E2"/>
    <w:rsid w:val="009B3BB6"/>
    <w:rsid w:val="009B5DB8"/>
    <w:rsid w:val="009B634F"/>
    <w:rsid w:val="009C4114"/>
    <w:rsid w:val="009C76F1"/>
    <w:rsid w:val="009D196E"/>
    <w:rsid w:val="009D1EB1"/>
    <w:rsid w:val="009D3F33"/>
    <w:rsid w:val="009D408B"/>
    <w:rsid w:val="009D4A54"/>
    <w:rsid w:val="009D4C7A"/>
    <w:rsid w:val="009D6EA0"/>
    <w:rsid w:val="009E23DE"/>
    <w:rsid w:val="009E2641"/>
    <w:rsid w:val="009E3605"/>
    <w:rsid w:val="009E59E2"/>
    <w:rsid w:val="009E63A0"/>
    <w:rsid w:val="009E766E"/>
    <w:rsid w:val="009F0176"/>
    <w:rsid w:val="009F047B"/>
    <w:rsid w:val="009F5B9C"/>
    <w:rsid w:val="00A00C65"/>
    <w:rsid w:val="00A015E1"/>
    <w:rsid w:val="00A0173D"/>
    <w:rsid w:val="00A017E7"/>
    <w:rsid w:val="00A02565"/>
    <w:rsid w:val="00A07378"/>
    <w:rsid w:val="00A121DD"/>
    <w:rsid w:val="00A12EEF"/>
    <w:rsid w:val="00A14A50"/>
    <w:rsid w:val="00A14B83"/>
    <w:rsid w:val="00A15273"/>
    <w:rsid w:val="00A16957"/>
    <w:rsid w:val="00A202EA"/>
    <w:rsid w:val="00A207CB"/>
    <w:rsid w:val="00A208CC"/>
    <w:rsid w:val="00A210AF"/>
    <w:rsid w:val="00A2157D"/>
    <w:rsid w:val="00A22FFD"/>
    <w:rsid w:val="00A30844"/>
    <w:rsid w:val="00A31B68"/>
    <w:rsid w:val="00A32EE7"/>
    <w:rsid w:val="00A40EE9"/>
    <w:rsid w:val="00A412A1"/>
    <w:rsid w:val="00A44718"/>
    <w:rsid w:val="00A45E90"/>
    <w:rsid w:val="00A46B78"/>
    <w:rsid w:val="00A47B3A"/>
    <w:rsid w:val="00A536B1"/>
    <w:rsid w:val="00A57F01"/>
    <w:rsid w:val="00A60E59"/>
    <w:rsid w:val="00A629DE"/>
    <w:rsid w:val="00A64A80"/>
    <w:rsid w:val="00A655E9"/>
    <w:rsid w:val="00A66F07"/>
    <w:rsid w:val="00A74547"/>
    <w:rsid w:val="00A748B6"/>
    <w:rsid w:val="00A75BC5"/>
    <w:rsid w:val="00A760A9"/>
    <w:rsid w:val="00A761F5"/>
    <w:rsid w:val="00A80359"/>
    <w:rsid w:val="00A8283B"/>
    <w:rsid w:val="00A86A23"/>
    <w:rsid w:val="00A86B7B"/>
    <w:rsid w:val="00A90EC6"/>
    <w:rsid w:val="00A914C4"/>
    <w:rsid w:val="00A952CE"/>
    <w:rsid w:val="00AA0319"/>
    <w:rsid w:val="00AA144C"/>
    <w:rsid w:val="00AA162E"/>
    <w:rsid w:val="00AA1D25"/>
    <w:rsid w:val="00AA215F"/>
    <w:rsid w:val="00AA3821"/>
    <w:rsid w:val="00AA4ED0"/>
    <w:rsid w:val="00AA6B33"/>
    <w:rsid w:val="00AB16A1"/>
    <w:rsid w:val="00AB57CC"/>
    <w:rsid w:val="00AB6B91"/>
    <w:rsid w:val="00AB799B"/>
    <w:rsid w:val="00AC01BE"/>
    <w:rsid w:val="00AC3664"/>
    <w:rsid w:val="00AC3F3D"/>
    <w:rsid w:val="00AC4E83"/>
    <w:rsid w:val="00AC5556"/>
    <w:rsid w:val="00AC6260"/>
    <w:rsid w:val="00AC6A1C"/>
    <w:rsid w:val="00AC6AB6"/>
    <w:rsid w:val="00AC794A"/>
    <w:rsid w:val="00AD25F2"/>
    <w:rsid w:val="00AD5125"/>
    <w:rsid w:val="00AD6739"/>
    <w:rsid w:val="00AE0216"/>
    <w:rsid w:val="00AE1E67"/>
    <w:rsid w:val="00AE5BAD"/>
    <w:rsid w:val="00AF1C5E"/>
    <w:rsid w:val="00AF3486"/>
    <w:rsid w:val="00AF48F0"/>
    <w:rsid w:val="00AF68C7"/>
    <w:rsid w:val="00B026EC"/>
    <w:rsid w:val="00B077CD"/>
    <w:rsid w:val="00B10EBD"/>
    <w:rsid w:val="00B13213"/>
    <w:rsid w:val="00B13962"/>
    <w:rsid w:val="00B15720"/>
    <w:rsid w:val="00B20B7B"/>
    <w:rsid w:val="00B22744"/>
    <w:rsid w:val="00B34052"/>
    <w:rsid w:val="00B34291"/>
    <w:rsid w:val="00B34CB0"/>
    <w:rsid w:val="00B34D2A"/>
    <w:rsid w:val="00B35772"/>
    <w:rsid w:val="00B35825"/>
    <w:rsid w:val="00B36DC7"/>
    <w:rsid w:val="00B46C89"/>
    <w:rsid w:val="00B51607"/>
    <w:rsid w:val="00B53653"/>
    <w:rsid w:val="00B56E84"/>
    <w:rsid w:val="00B5708C"/>
    <w:rsid w:val="00B573F9"/>
    <w:rsid w:val="00B60202"/>
    <w:rsid w:val="00B61666"/>
    <w:rsid w:val="00B63205"/>
    <w:rsid w:val="00B63CCF"/>
    <w:rsid w:val="00B71673"/>
    <w:rsid w:val="00B74397"/>
    <w:rsid w:val="00B74640"/>
    <w:rsid w:val="00B76915"/>
    <w:rsid w:val="00B84256"/>
    <w:rsid w:val="00B90657"/>
    <w:rsid w:val="00B966C3"/>
    <w:rsid w:val="00B9794C"/>
    <w:rsid w:val="00BA081B"/>
    <w:rsid w:val="00BA2CCA"/>
    <w:rsid w:val="00BA3F3E"/>
    <w:rsid w:val="00BA53D5"/>
    <w:rsid w:val="00BB0101"/>
    <w:rsid w:val="00BB13D1"/>
    <w:rsid w:val="00BB63E4"/>
    <w:rsid w:val="00BB7D22"/>
    <w:rsid w:val="00BC138D"/>
    <w:rsid w:val="00BC2E0C"/>
    <w:rsid w:val="00BD088B"/>
    <w:rsid w:val="00BD24C1"/>
    <w:rsid w:val="00BD617B"/>
    <w:rsid w:val="00BD7CCD"/>
    <w:rsid w:val="00BE17BE"/>
    <w:rsid w:val="00BE1EB0"/>
    <w:rsid w:val="00BE32DD"/>
    <w:rsid w:val="00BE3FB8"/>
    <w:rsid w:val="00BE4503"/>
    <w:rsid w:val="00BE55C6"/>
    <w:rsid w:val="00BF2678"/>
    <w:rsid w:val="00BF3E74"/>
    <w:rsid w:val="00BF4C40"/>
    <w:rsid w:val="00BF55B0"/>
    <w:rsid w:val="00BF5896"/>
    <w:rsid w:val="00BF5E47"/>
    <w:rsid w:val="00BF6402"/>
    <w:rsid w:val="00C000AE"/>
    <w:rsid w:val="00C06867"/>
    <w:rsid w:val="00C0769D"/>
    <w:rsid w:val="00C164B7"/>
    <w:rsid w:val="00C1664C"/>
    <w:rsid w:val="00C16A4B"/>
    <w:rsid w:val="00C177B3"/>
    <w:rsid w:val="00C17F55"/>
    <w:rsid w:val="00C246D7"/>
    <w:rsid w:val="00C24ECD"/>
    <w:rsid w:val="00C2796F"/>
    <w:rsid w:val="00C311F6"/>
    <w:rsid w:val="00C317FB"/>
    <w:rsid w:val="00C3222A"/>
    <w:rsid w:val="00C370D0"/>
    <w:rsid w:val="00C456BD"/>
    <w:rsid w:val="00C5034A"/>
    <w:rsid w:val="00C5108A"/>
    <w:rsid w:val="00C5674C"/>
    <w:rsid w:val="00C62370"/>
    <w:rsid w:val="00C63D66"/>
    <w:rsid w:val="00C64637"/>
    <w:rsid w:val="00C7158F"/>
    <w:rsid w:val="00C730EE"/>
    <w:rsid w:val="00C7655F"/>
    <w:rsid w:val="00C85D67"/>
    <w:rsid w:val="00C87E92"/>
    <w:rsid w:val="00C9127A"/>
    <w:rsid w:val="00C92B0D"/>
    <w:rsid w:val="00CA24BF"/>
    <w:rsid w:val="00CB0481"/>
    <w:rsid w:val="00CB2D51"/>
    <w:rsid w:val="00CC003D"/>
    <w:rsid w:val="00CC0453"/>
    <w:rsid w:val="00CC343E"/>
    <w:rsid w:val="00CC54F1"/>
    <w:rsid w:val="00CD2E1E"/>
    <w:rsid w:val="00CD6CFF"/>
    <w:rsid w:val="00CE522C"/>
    <w:rsid w:val="00CF7378"/>
    <w:rsid w:val="00D02B02"/>
    <w:rsid w:val="00D055B6"/>
    <w:rsid w:val="00D1064B"/>
    <w:rsid w:val="00D10A1E"/>
    <w:rsid w:val="00D10DEC"/>
    <w:rsid w:val="00D13F6E"/>
    <w:rsid w:val="00D171B7"/>
    <w:rsid w:val="00D21383"/>
    <w:rsid w:val="00D25307"/>
    <w:rsid w:val="00D25C6E"/>
    <w:rsid w:val="00D26049"/>
    <w:rsid w:val="00D33A42"/>
    <w:rsid w:val="00D345E1"/>
    <w:rsid w:val="00D34811"/>
    <w:rsid w:val="00D35E0E"/>
    <w:rsid w:val="00D36006"/>
    <w:rsid w:val="00D40C9A"/>
    <w:rsid w:val="00D41D7A"/>
    <w:rsid w:val="00D42039"/>
    <w:rsid w:val="00D448D4"/>
    <w:rsid w:val="00D45744"/>
    <w:rsid w:val="00D51503"/>
    <w:rsid w:val="00D539B0"/>
    <w:rsid w:val="00D542C1"/>
    <w:rsid w:val="00D601CD"/>
    <w:rsid w:val="00D60203"/>
    <w:rsid w:val="00D6048D"/>
    <w:rsid w:val="00D64B83"/>
    <w:rsid w:val="00D756A1"/>
    <w:rsid w:val="00D76223"/>
    <w:rsid w:val="00D809FD"/>
    <w:rsid w:val="00D82343"/>
    <w:rsid w:val="00D8479E"/>
    <w:rsid w:val="00D861F3"/>
    <w:rsid w:val="00D9569D"/>
    <w:rsid w:val="00D95B91"/>
    <w:rsid w:val="00D96F74"/>
    <w:rsid w:val="00D978FB"/>
    <w:rsid w:val="00DA49A5"/>
    <w:rsid w:val="00DB47D5"/>
    <w:rsid w:val="00DC201A"/>
    <w:rsid w:val="00DD4C57"/>
    <w:rsid w:val="00DF30E7"/>
    <w:rsid w:val="00DF6F63"/>
    <w:rsid w:val="00E01021"/>
    <w:rsid w:val="00E01A4B"/>
    <w:rsid w:val="00E05E52"/>
    <w:rsid w:val="00E073FE"/>
    <w:rsid w:val="00E0781B"/>
    <w:rsid w:val="00E12F8D"/>
    <w:rsid w:val="00E13BBB"/>
    <w:rsid w:val="00E16636"/>
    <w:rsid w:val="00E17118"/>
    <w:rsid w:val="00E175B9"/>
    <w:rsid w:val="00E212C4"/>
    <w:rsid w:val="00E21553"/>
    <w:rsid w:val="00E22E16"/>
    <w:rsid w:val="00E24668"/>
    <w:rsid w:val="00E24DCE"/>
    <w:rsid w:val="00E2557A"/>
    <w:rsid w:val="00E264D0"/>
    <w:rsid w:val="00E27EA6"/>
    <w:rsid w:val="00E30410"/>
    <w:rsid w:val="00E36B83"/>
    <w:rsid w:val="00E40B30"/>
    <w:rsid w:val="00E423A4"/>
    <w:rsid w:val="00E47E11"/>
    <w:rsid w:val="00E526A5"/>
    <w:rsid w:val="00E531AA"/>
    <w:rsid w:val="00E532BE"/>
    <w:rsid w:val="00E546C0"/>
    <w:rsid w:val="00E54B1B"/>
    <w:rsid w:val="00E54D6B"/>
    <w:rsid w:val="00E55014"/>
    <w:rsid w:val="00E561CE"/>
    <w:rsid w:val="00E56639"/>
    <w:rsid w:val="00E6034F"/>
    <w:rsid w:val="00E603D2"/>
    <w:rsid w:val="00E63D3C"/>
    <w:rsid w:val="00E70D3A"/>
    <w:rsid w:val="00E70EBE"/>
    <w:rsid w:val="00E72EB5"/>
    <w:rsid w:val="00E759EB"/>
    <w:rsid w:val="00E766D9"/>
    <w:rsid w:val="00E7696C"/>
    <w:rsid w:val="00E84325"/>
    <w:rsid w:val="00E856CC"/>
    <w:rsid w:val="00E859C4"/>
    <w:rsid w:val="00E85A85"/>
    <w:rsid w:val="00E871B4"/>
    <w:rsid w:val="00E904F0"/>
    <w:rsid w:val="00E942E5"/>
    <w:rsid w:val="00E94742"/>
    <w:rsid w:val="00EA40A9"/>
    <w:rsid w:val="00EB3954"/>
    <w:rsid w:val="00EB5A85"/>
    <w:rsid w:val="00EB5EB3"/>
    <w:rsid w:val="00EB5F70"/>
    <w:rsid w:val="00EC4065"/>
    <w:rsid w:val="00EC4987"/>
    <w:rsid w:val="00ED0988"/>
    <w:rsid w:val="00ED1595"/>
    <w:rsid w:val="00ED1E62"/>
    <w:rsid w:val="00ED2CBF"/>
    <w:rsid w:val="00ED3155"/>
    <w:rsid w:val="00ED5019"/>
    <w:rsid w:val="00EE0466"/>
    <w:rsid w:val="00EE19B6"/>
    <w:rsid w:val="00EE1D0C"/>
    <w:rsid w:val="00EE7397"/>
    <w:rsid w:val="00EF49DD"/>
    <w:rsid w:val="00EF5DA3"/>
    <w:rsid w:val="00F03562"/>
    <w:rsid w:val="00F04403"/>
    <w:rsid w:val="00F0576E"/>
    <w:rsid w:val="00F10186"/>
    <w:rsid w:val="00F12F0B"/>
    <w:rsid w:val="00F1482F"/>
    <w:rsid w:val="00F204E2"/>
    <w:rsid w:val="00F210CB"/>
    <w:rsid w:val="00F2374D"/>
    <w:rsid w:val="00F2440E"/>
    <w:rsid w:val="00F26A3B"/>
    <w:rsid w:val="00F30C32"/>
    <w:rsid w:val="00F3138E"/>
    <w:rsid w:val="00F31A24"/>
    <w:rsid w:val="00F333EB"/>
    <w:rsid w:val="00F3367E"/>
    <w:rsid w:val="00F3438B"/>
    <w:rsid w:val="00F37DB4"/>
    <w:rsid w:val="00F4056B"/>
    <w:rsid w:val="00F41B36"/>
    <w:rsid w:val="00F422EA"/>
    <w:rsid w:val="00F42867"/>
    <w:rsid w:val="00F4376A"/>
    <w:rsid w:val="00F439C1"/>
    <w:rsid w:val="00F43FE8"/>
    <w:rsid w:val="00F46B90"/>
    <w:rsid w:val="00F4FDC5"/>
    <w:rsid w:val="00F50922"/>
    <w:rsid w:val="00F515A5"/>
    <w:rsid w:val="00F5618D"/>
    <w:rsid w:val="00F56C8D"/>
    <w:rsid w:val="00F571FB"/>
    <w:rsid w:val="00F62F8F"/>
    <w:rsid w:val="00F6346F"/>
    <w:rsid w:val="00F63D01"/>
    <w:rsid w:val="00F643F9"/>
    <w:rsid w:val="00F67EB4"/>
    <w:rsid w:val="00F7246C"/>
    <w:rsid w:val="00F802B4"/>
    <w:rsid w:val="00F80491"/>
    <w:rsid w:val="00F8149F"/>
    <w:rsid w:val="00F822EF"/>
    <w:rsid w:val="00F8230E"/>
    <w:rsid w:val="00F85634"/>
    <w:rsid w:val="00F869F5"/>
    <w:rsid w:val="00F86A11"/>
    <w:rsid w:val="00F86FC5"/>
    <w:rsid w:val="00F90A5C"/>
    <w:rsid w:val="00F947F5"/>
    <w:rsid w:val="00FA167B"/>
    <w:rsid w:val="00FA2D66"/>
    <w:rsid w:val="00FA49A7"/>
    <w:rsid w:val="00FA5C2D"/>
    <w:rsid w:val="00FA6C12"/>
    <w:rsid w:val="00FA76F2"/>
    <w:rsid w:val="00FB28FA"/>
    <w:rsid w:val="00FB2D19"/>
    <w:rsid w:val="00FB3CB2"/>
    <w:rsid w:val="00FB48E9"/>
    <w:rsid w:val="00FB4C04"/>
    <w:rsid w:val="00FC0DF3"/>
    <w:rsid w:val="00FC1197"/>
    <w:rsid w:val="00FC264C"/>
    <w:rsid w:val="00FC62B5"/>
    <w:rsid w:val="00FC7D20"/>
    <w:rsid w:val="00FD009F"/>
    <w:rsid w:val="00FD0B16"/>
    <w:rsid w:val="00FD1E1A"/>
    <w:rsid w:val="00FD2460"/>
    <w:rsid w:val="00FD68FC"/>
    <w:rsid w:val="00FE0A46"/>
    <w:rsid w:val="00FE1913"/>
    <w:rsid w:val="00FE62A5"/>
    <w:rsid w:val="00FF235C"/>
    <w:rsid w:val="00FF784E"/>
    <w:rsid w:val="00FF79CE"/>
    <w:rsid w:val="01B91142"/>
    <w:rsid w:val="01BFC85B"/>
    <w:rsid w:val="01D281D1"/>
    <w:rsid w:val="01DD314E"/>
    <w:rsid w:val="01EB0842"/>
    <w:rsid w:val="01EEF712"/>
    <w:rsid w:val="02102085"/>
    <w:rsid w:val="02110D72"/>
    <w:rsid w:val="023EE651"/>
    <w:rsid w:val="02678D27"/>
    <w:rsid w:val="02972FDF"/>
    <w:rsid w:val="02B3E03A"/>
    <w:rsid w:val="02B90770"/>
    <w:rsid w:val="02C7A655"/>
    <w:rsid w:val="02E56EE3"/>
    <w:rsid w:val="02FC8266"/>
    <w:rsid w:val="02FCE6D3"/>
    <w:rsid w:val="030B0466"/>
    <w:rsid w:val="031921ED"/>
    <w:rsid w:val="03633866"/>
    <w:rsid w:val="036D9D0E"/>
    <w:rsid w:val="0390BB4F"/>
    <w:rsid w:val="03BB0C7C"/>
    <w:rsid w:val="0427B069"/>
    <w:rsid w:val="0436269C"/>
    <w:rsid w:val="04666101"/>
    <w:rsid w:val="047C1708"/>
    <w:rsid w:val="048660BD"/>
    <w:rsid w:val="049E1D09"/>
    <w:rsid w:val="04B34BA8"/>
    <w:rsid w:val="04CDFC65"/>
    <w:rsid w:val="04EC2BF5"/>
    <w:rsid w:val="04F19647"/>
    <w:rsid w:val="051EA4DC"/>
    <w:rsid w:val="056A25E5"/>
    <w:rsid w:val="058E548A"/>
    <w:rsid w:val="059CAC2F"/>
    <w:rsid w:val="06402835"/>
    <w:rsid w:val="067D96A7"/>
    <w:rsid w:val="0692139A"/>
    <w:rsid w:val="0705049F"/>
    <w:rsid w:val="07098436"/>
    <w:rsid w:val="0711D859"/>
    <w:rsid w:val="07B74753"/>
    <w:rsid w:val="08552CC1"/>
    <w:rsid w:val="0890E8C5"/>
    <w:rsid w:val="08DFFEA9"/>
    <w:rsid w:val="091A6C4A"/>
    <w:rsid w:val="099CC065"/>
    <w:rsid w:val="09AA782E"/>
    <w:rsid w:val="09BFF831"/>
    <w:rsid w:val="09E2E59E"/>
    <w:rsid w:val="09FC2E8F"/>
    <w:rsid w:val="0A46E811"/>
    <w:rsid w:val="0A524A1B"/>
    <w:rsid w:val="0AE0ACFE"/>
    <w:rsid w:val="0AED0394"/>
    <w:rsid w:val="0B18CC11"/>
    <w:rsid w:val="0B43F972"/>
    <w:rsid w:val="0BD97C59"/>
    <w:rsid w:val="0BE31A60"/>
    <w:rsid w:val="0C06F97C"/>
    <w:rsid w:val="0C60261E"/>
    <w:rsid w:val="0CEDC5C4"/>
    <w:rsid w:val="0D14D224"/>
    <w:rsid w:val="0D5D000F"/>
    <w:rsid w:val="0DB20E9E"/>
    <w:rsid w:val="0E292928"/>
    <w:rsid w:val="0EB41F1F"/>
    <w:rsid w:val="0F065254"/>
    <w:rsid w:val="0F267DA4"/>
    <w:rsid w:val="0F341E08"/>
    <w:rsid w:val="0F3A3C8E"/>
    <w:rsid w:val="0F580D94"/>
    <w:rsid w:val="0FE2268C"/>
    <w:rsid w:val="1003ABEE"/>
    <w:rsid w:val="102D3CDF"/>
    <w:rsid w:val="1030A4ED"/>
    <w:rsid w:val="1057AFA8"/>
    <w:rsid w:val="113B1F60"/>
    <w:rsid w:val="11E1A586"/>
    <w:rsid w:val="11E5B54E"/>
    <w:rsid w:val="11FB5B56"/>
    <w:rsid w:val="12762C3F"/>
    <w:rsid w:val="12BD45EE"/>
    <w:rsid w:val="1311C0A8"/>
    <w:rsid w:val="13629B03"/>
    <w:rsid w:val="13E68E71"/>
    <w:rsid w:val="14385483"/>
    <w:rsid w:val="143F79D6"/>
    <w:rsid w:val="147D0079"/>
    <w:rsid w:val="14D6897B"/>
    <w:rsid w:val="14F0AA8C"/>
    <w:rsid w:val="15563D97"/>
    <w:rsid w:val="155B64F7"/>
    <w:rsid w:val="15742902"/>
    <w:rsid w:val="159FA7CE"/>
    <w:rsid w:val="15BA5B85"/>
    <w:rsid w:val="15DF871B"/>
    <w:rsid w:val="15F9842B"/>
    <w:rsid w:val="1600A756"/>
    <w:rsid w:val="1724F036"/>
    <w:rsid w:val="179E28B3"/>
    <w:rsid w:val="17DC8497"/>
    <w:rsid w:val="17F08D8C"/>
    <w:rsid w:val="184F0BAE"/>
    <w:rsid w:val="18745DEC"/>
    <w:rsid w:val="187E0746"/>
    <w:rsid w:val="1893B673"/>
    <w:rsid w:val="18CC9DDE"/>
    <w:rsid w:val="1950CE19"/>
    <w:rsid w:val="1951A5CD"/>
    <w:rsid w:val="1955E644"/>
    <w:rsid w:val="19C738F1"/>
    <w:rsid w:val="19C9437D"/>
    <w:rsid w:val="1A6B3945"/>
    <w:rsid w:val="1AC8C016"/>
    <w:rsid w:val="1AF1623E"/>
    <w:rsid w:val="1B1BCDF5"/>
    <w:rsid w:val="1B2869A6"/>
    <w:rsid w:val="1B54722C"/>
    <w:rsid w:val="1BFE06EA"/>
    <w:rsid w:val="1C07EAFA"/>
    <w:rsid w:val="1C08AF50"/>
    <w:rsid w:val="1C1978A9"/>
    <w:rsid w:val="1C4985B7"/>
    <w:rsid w:val="1C76396C"/>
    <w:rsid w:val="1CD20DC7"/>
    <w:rsid w:val="1CDCDCAA"/>
    <w:rsid w:val="1D04850C"/>
    <w:rsid w:val="1D46A271"/>
    <w:rsid w:val="1D7A01D3"/>
    <w:rsid w:val="1D90A033"/>
    <w:rsid w:val="1D921EDE"/>
    <w:rsid w:val="1DAE29FE"/>
    <w:rsid w:val="1DBB93B8"/>
    <w:rsid w:val="1DD2B88A"/>
    <w:rsid w:val="1E2C5424"/>
    <w:rsid w:val="1EA46A74"/>
    <w:rsid w:val="1ECB3168"/>
    <w:rsid w:val="1EE15279"/>
    <w:rsid w:val="1F91BF63"/>
    <w:rsid w:val="1FC71A5D"/>
    <w:rsid w:val="200C9186"/>
    <w:rsid w:val="20116F73"/>
    <w:rsid w:val="20479FF8"/>
    <w:rsid w:val="206A6EBA"/>
    <w:rsid w:val="20776BD7"/>
    <w:rsid w:val="20879473"/>
    <w:rsid w:val="20F4AF17"/>
    <w:rsid w:val="20FE471A"/>
    <w:rsid w:val="21AF1D3E"/>
    <w:rsid w:val="21B754C5"/>
    <w:rsid w:val="220454BC"/>
    <w:rsid w:val="2217B534"/>
    <w:rsid w:val="22AC4FAD"/>
    <w:rsid w:val="22C41FDB"/>
    <w:rsid w:val="22DE8BEA"/>
    <w:rsid w:val="22EC07D7"/>
    <w:rsid w:val="22F170B1"/>
    <w:rsid w:val="2309D5C4"/>
    <w:rsid w:val="2324957C"/>
    <w:rsid w:val="234BCE05"/>
    <w:rsid w:val="236844E5"/>
    <w:rsid w:val="23B1550C"/>
    <w:rsid w:val="23B78979"/>
    <w:rsid w:val="24865D44"/>
    <w:rsid w:val="24B25FF3"/>
    <w:rsid w:val="24C3ED5E"/>
    <w:rsid w:val="2563AB41"/>
    <w:rsid w:val="257FB9EF"/>
    <w:rsid w:val="258B7196"/>
    <w:rsid w:val="259D0C78"/>
    <w:rsid w:val="25B5C3C6"/>
    <w:rsid w:val="25D8879F"/>
    <w:rsid w:val="25E9C0B1"/>
    <w:rsid w:val="262F354C"/>
    <w:rsid w:val="2679DBB3"/>
    <w:rsid w:val="268AFD26"/>
    <w:rsid w:val="268FF5D1"/>
    <w:rsid w:val="269B0214"/>
    <w:rsid w:val="26E56EC0"/>
    <w:rsid w:val="27077302"/>
    <w:rsid w:val="27199B67"/>
    <w:rsid w:val="27560395"/>
    <w:rsid w:val="275FA0CB"/>
    <w:rsid w:val="27A9C05B"/>
    <w:rsid w:val="27C6FF5B"/>
    <w:rsid w:val="27DA32E9"/>
    <w:rsid w:val="28168E26"/>
    <w:rsid w:val="283343F5"/>
    <w:rsid w:val="28422C95"/>
    <w:rsid w:val="28560DF6"/>
    <w:rsid w:val="28AC5B9D"/>
    <w:rsid w:val="28CD68C2"/>
    <w:rsid w:val="28D051E3"/>
    <w:rsid w:val="28F09F6D"/>
    <w:rsid w:val="295C9433"/>
    <w:rsid w:val="29A6ADD1"/>
    <w:rsid w:val="29F021C8"/>
    <w:rsid w:val="2A3CB0E0"/>
    <w:rsid w:val="2A4E12B3"/>
    <w:rsid w:val="2A8FBFB0"/>
    <w:rsid w:val="2A9EAFA0"/>
    <w:rsid w:val="2AF5219C"/>
    <w:rsid w:val="2BA28519"/>
    <w:rsid w:val="2BE1F270"/>
    <w:rsid w:val="2BEC95B5"/>
    <w:rsid w:val="2BFE1261"/>
    <w:rsid w:val="2C54A2FF"/>
    <w:rsid w:val="2C97399C"/>
    <w:rsid w:val="2C9F59D8"/>
    <w:rsid w:val="2D1FF806"/>
    <w:rsid w:val="2DF2B01A"/>
    <w:rsid w:val="2E2C607C"/>
    <w:rsid w:val="2E441C04"/>
    <w:rsid w:val="2E9463C9"/>
    <w:rsid w:val="2F3110A3"/>
    <w:rsid w:val="2F490FBB"/>
    <w:rsid w:val="2F5126EF"/>
    <w:rsid w:val="2FA8DDBA"/>
    <w:rsid w:val="2FB11E64"/>
    <w:rsid w:val="2FE6716D"/>
    <w:rsid w:val="30860B15"/>
    <w:rsid w:val="3096CE0A"/>
    <w:rsid w:val="30BA405C"/>
    <w:rsid w:val="31038620"/>
    <w:rsid w:val="312DAD64"/>
    <w:rsid w:val="313769BC"/>
    <w:rsid w:val="3166E09A"/>
    <w:rsid w:val="317CC0A4"/>
    <w:rsid w:val="31904DD5"/>
    <w:rsid w:val="3236CDAA"/>
    <w:rsid w:val="326CE97F"/>
    <w:rsid w:val="328172B5"/>
    <w:rsid w:val="32838569"/>
    <w:rsid w:val="32CB6D21"/>
    <w:rsid w:val="32D0B73E"/>
    <w:rsid w:val="32F80EEA"/>
    <w:rsid w:val="330A293A"/>
    <w:rsid w:val="3317451D"/>
    <w:rsid w:val="331EAE4E"/>
    <w:rsid w:val="334C248C"/>
    <w:rsid w:val="3370FECC"/>
    <w:rsid w:val="3398FA22"/>
    <w:rsid w:val="33B95BF6"/>
    <w:rsid w:val="33FB42EB"/>
    <w:rsid w:val="34063F56"/>
    <w:rsid w:val="340B97F6"/>
    <w:rsid w:val="3436EB11"/>
    <w:rsid w:val="34587631"/>
    <w:rsid w:val="3473E3BE"/>
    <w:rsid w:val="349E02AA"/>
    <w:rsid w:val="35115FDA"/>
    <w:rsid w:val="353D87FE"/>
    <w:rsid w:val="35F139AD"/>
    <w:rsid w:val="36724565"/>
    <w:rsid w:val="36FF2C6B"/>
    <w:rsid w:val="371092D6"/>
    <w:rsid w:val="371C7CA9"/>
    <w:rsid w:val="374DC91A"/>
    <w:rsid w:val="37A178B6"/>
    <w:rsid w:val="37AD9232"/>
    <w:rsid w:val="37E4E584"/>
    <w:rsid w:val="385885F4"/>
    <w:rsid w:val="388CA5FC"/>
    <w:rsid w:val="39116CF8"/>
    <w:rsid w:val="39A5381B"/>
    <w:rsid w:val="3A13912C"/>
    <w:rsid w:val="3A33D6A8"/>
    <w:rsid w:val="3A4E0217"/>
    <w:rsid w:val="3ADAFDB2"/>
    <w:rsid w:val="3AFEE46A"/>
    <w:rsid w:val="3B6A1A8E"/>
    <w:rsid w:val="3C8C3714"/>
    <w:rsid w:val="3CBE8898"/>
    <w:rsid w:val="3CC1A7A6"/>
    <w:rsid w:val="3D511652"/>
    <w:rsid w:val="3DA27E25"/>
    <w:rsid w:val="3DADEF48"/>
    <w:rsid w:val="3DB710FA"/>
    <w:rsid w:val="3DCC5CB2"/>
    <w:rsid w:val="3E9D10DD"/>
    <w:rsid w:val="3EBBAB5B"/>
    <w:rsid w:val="3EC16853"/>
    <w:rsid w:val="3EDD847E"/>
    <w:rsid w:val="3EE5BA65"/>
    <w:rsid w:val="3EF9DC13"/>
    <w:rsid w:val="3F1133BA"/>
    <w:rsid w:val="3F242630"/>
    <w:rsid w:val="3F99577E"/>
    <w:rsid w:val="3FE64025"/>
    <w:rsid w:val="3FF06F77"/>
    <w:rsid w:val="4007D3C5"/>
    <w:rsid w:val="401C22D9"/>
    <w:rsid w:val="405CA963"/>
    <w:rsid w:val="40884850"/>
    <w:rsid w:val="408C9D42"/>
    <w:rsid w:val="40A8AE3D"/>
    <w:rsid w:val="40BA3FA5"/>
    <w:rsid w:val="40CDEFAA"/>
    <w:rsid w:val="40D98DF0"/>
    <w:rsid w:val="40EA5D32"/>
    <w:rsid w:val="40F774DA"/>
    <w:rsid w:val="41291FF4"/>
    <w:rsid w:val="4167063A"/>
    <w:rsid w:val="41C1F72A"/>
    <w:rsid w:val="41E236A0"/>
    <w:rsid w:val="42063BFB"/>
    <w:rsid w:val="420E9D57"/>
    <w:rsid w:val="42F8E9D2"/>
    <w:rsid w:val="43593331"/>
    <w:rsid w:val="438B89AB"/>
    <w:rsid w:val="43E70877"/>
    <w:rsid w:val="449F44CB"/>
    <w:rsid w:val="44D2319A"/>
    <w:rsid w:val="451FC3EE"/>
    <w:rsid w:val="459D0341"/>
    <w:rsid w:val="45B3484C"/>
    <w:rsid w:val="45BD99F7"/>
    <w:rsid w:val="460C4593"/>
    <w:rsid w:val="460D01B8"/>
    <w:rsid w:val="463E97A7"/>
    <w:rsid w:val="466B975D"/>
    <w:rsid w:val="4691E923"/>
    <w:rsid w:val="46D77661"/>
    <w:rsid w:val="4734D609"/>
    <w:rsid w:val="4770C09B"/>
    <w:rsid w:val="4771740E"/>
    <w:rsid w:val="4792C6B8"/>
    <w:rsid w:val="47AFE265"/>
    <w:rsid w:val="47F9A0A9"/>
    <w:rsid w:val="47FF6C4C"/>
    <w:rsid w:val="485A78F9"/>
    <w:rsid w:val="486D32FF"/>
    <w:rsid w:val="48AD9D26"/>
    <w:rsid w:val="48B20B8D"/>
    <w:rsid w:val="49362C6B"/>
    <w:rsid w:val="49C35A0B"/>
    <w:rsid w:val="49C94769"/>
    <w:rsid w:val="49EA53A7"/>
    <w:rsid w:val="49EE0332"/>
    <w:rsid w:val="4A3576CA"/>
    <w:rsid w:val="4AA49073"/>
    <w:rsid w:val="4AAC1FC4"/>
    <w:rsid w:val="4AEFEFDF"/>
    <w:rsid w:val="4B8C5920"/>
    <w:rsid w:val="4B937DE3"/>
    <w:rsid w:val="4BBEF885"/>
    <w:rsid w:val="4BD9A0AA"/>
    <w:rsid w:val="4C28DA3C"/>
    <w:rsid w:val="4C8FBEA8"/>
    <w:rsid w:val="4C945AE1"/>
    <w:rsid w:val="4CAF494B"/>
    <w:rsid w:val="4CBDBD1D"/>
    <w:rsid w:val="4D41D0BA"/>
    <w:rsid w:val="4DA1CECA"/>
    <w:rsid w:val="4DBDF3D6"/>
    <w:rsid w:val="4DC10EC3"/>
    <w:rsid w:val="4DE5F3B6"/>
    <w:rsid w:val="4DEE6062"/>
    <w:rsid w:val="4E1DC75E"/>
    <w:rsid w:val="4E95A6BF"/>
    <w:rsid w:val="4EB3B26F"/>
    <w:rsid w:val="4EC44F0D"/>
    <w:rsid w:val="4EF926C3"/>
    <w:rsid w:val="4F1F62FC"/>
    <w:rsid w:val="4F26EAE4"/>
    <w:rsid w:val="4F4DC7E1"/>
    <w:rsid w:val="4F7BDF90"/>
    <w:rsid w:val="4F8B7C7C"/>
    <w:rsid w:val="4FC55E57"/>
    <w:rsid w:val="4FEAF2D1"/>
    <w:rsid w:val="503260BF"/>
    <w:rsid w:val="507710EF"/>
    <w:rsid w:val="5080FA5B"/>
    <w:rsid w:val="50B19198"/>
    <w:rsid w:val="50CAFAF4"/>
    <w:rsid w:val="5115BFB4"/>
    <w:rsid w:val="5158E757"/>
    <w:rsid w:val="517A1B5E"/>
    <w:rsid w:val="51C1CEAE"/>
    <w:rsid w:val="51FAC075"/>
    <w:rsid w:val="5207AA95"/>
    <w:rsid w:val="52129FA8"/>
    <w:rsid w:val="5223262C"/>
    <w:rsid w:val="5230C455"/>
    <w:rsid w:val="52362B2E"/>
    <w:rsid w:val="52FD797C"/>
    <w:rsid w:val="539C2374"/>
    <w:rsid w:val="539D8A4A"/>
    <w:rsid w:val="53BACDD4"/>
    <w:rsid w:val="542D385A"/>
    <w:rsid w:val="5433B64E"/>
    <w:rsid w:val="545D2C19"/>
    <w:rsid w:val="549B939B"/>
    <w:rsid w:val="54A526F5"/>
    <w:rsid w:val="54BC9715"/>
    <w:rsid w:val="54E3804C"/>
    <w:rsid w:val="5516A53B"/>
    <w:rsid w:val="553012DB"/>
    <w:rsid w:val="5560B198"/>
    <w:rsid w:val="559A369F"/>
    <w:rsid w:val="559CA95C"/>
    <w:rsid w:val="561B2767"/>
    <w:rsid w:val="56254FF7"/>
    <w:rsid w:val="562C5BC0"/>
    <w:rsid w:val="5672C3B2"/>
    <w:rsid w:val="56838F1E"/>
    <w:rsid w:val="569E69BF"/>
    <w:rsid w:val="56D7952B"/>
    <w:rsid w:val="56E0DB70"/>
    <w:rsid w:val="5702FA59"/>
    <w:rsid w:val="575FB26A"/>
    <w:rsid w:val="5762CAE7"/>
    <w:rsid w:val="57708520"/>
    <w:rsid w:val="57758D3C"/>
    <w:rsid w:val="57B78C67"/>
    <w:rsid w:val="57E10DDB"/>
    <w:rsid w:val="582A2F28"/>
    <w:rsid w:val="583F0EAD"/>
    <w:rsid w:val="58E3F98A"/>
    <w:rsid w:val="5915D2A5"/>
    <w:rsid w:val="5923DBB3"/>
    <w:rsid w:val="592D99C7"/>
    <w:rsid w:val="595330B3"/>
    <w:rsid w:val="595B4931"/>
    <w:rsid w:val="5994BA6B"/>
    <w:rsid w:val="5A1FF551"/>
    <w:rsid w:val="5A430982"/>
    <w:rsid w:val="5A82B0AB"/>
    <w:rsid w:val="5ADA223D"/>
    <w:rsid w:val="5B0731CC"/>
    <w:rsid w:val="5B3546BB"/>
    <w:rsid w:val="5B7B28ED"/>
    <w:rsid w:val="5B8D9199"/>
    <w:rsid w:val="5C0AF323"/>
    <w:rsid w:val="5C51F990"/>
    <w:rsid w:val="5CCFBD65"/>
    <w:rsid w:val="5CF23B2E"/>
    <w:rsid w:val="5D7751D3"/>
    <w:rsid w:val="5DD94CF3"/>
    <w:rsid w:val="5DF87CD4"/>
    <w:rsid w:val="5E5998E9"/>
    <w:rsid w:val="5E66409E"/>
    <w:rsid w:val="5EB022B9"/>
    <w:rsid w:val="5EC56727"/>
    <w:rsid w:val="5F670DEA"/>
    <w:rsid w:val="5F78B88F"/>
    <w:rsid w:val="5FAAA774"/>
    <w:rsid w:val="5FB2C61E"/>
    <w:rsid w:val="5FECA2C4"/>
    <w:rsid w:val="602F5ACC"/>
    <w:rsid w:val="6067B19C"/>
    <w:rsid w:val="60D18181"/>
    <w:rsid w:val="60D4330E"/>
    <w:rsid w:val="60E298E1"/>
    <w:rsid w:val="613B3289"/>
    <w:rsid w:val="614BB01D"/>
    <w:rsid w:val="61604DF4"/>
    <w:rsid w:val="617506EF"/>
    <w:rsid w:val="61907FFD"/>
    <w:rsid w:val="61C1B90B"/>
    <w:rsid w:val="61F1CC95"/>
    <w:rsid w:val="61FC1E9B"/>
    <w:rsid w:val="6210D766"/>
    <w:rsid w:val="6252C234"/>
    <w:rsid w:val="62A68519"/>
    <w:rsid w:val="62C5167C"/>
    <w:rsid w:val="630532C0"/>
    <w:rsid w:val="63241F79"/>
    <w:rsid w:val="635662B4"/>
    <w:rsid w:val="636FC9B8"/>
    <w:rsid w:val="6376F6EA"/>
    <w:rsid w:val="637CC40D"/>
    <w:rsid w:val="63944F47"/>
    <w:rsid w:val="63C0A395"/>
    <w:rsid w:val="63CF2F51"/>
    <w:rsid w:val="643E58D2"/>
    <w:rsid w:val="644D8657"/>
    <w:rsid w:val="646162D8"/>
    <w:rsid w:val="646526E6"/>
    <w:rsid w:val="6479147B"/>
    <w:rsid w:val="6488F869"/>
    <w:rsid w:val="64B721FE"/>
    <w:rsid w:val="6531EB9C"/>
    <w:rsid w:val="656BBA2F"/>
    <w:rsid w:val="65DF3A2A"/>
    <w:rsid w:val="65FED27B"/>
    <w:rsid w:val="662AC44E"/>
    <w:rsid w:val="66367DCA"/>
    <w:rsid w:val="664A8C42"/>
    <w:rsid w:val="664BAAA7"/>
    <w:rsid w:val="66543636"/>
    <w:rsid w:val="666D79FE"/>
    <w:rsid w:val="667FB52F"/>
    <w:rsid w:val="6692969C"/>
    <w:rsid w:val="66AB866A"/>
    <w:rsid w:val="66E62B15"/>
    <w:rsid w:val="66EF2D13"/>
    <w:rsid w:val="670D507F"/>
    <w:rsid w:val="673817F8"/>
    <w:rsid w:val="673F7446"/>
    <w:rsid w:val="676AF012"/>
    <w:rsid w:val="6774271E"/>
    <w:rsid w:val="679BE9F7"/>
    <w:rsid w:val="67A8ED79"/>
    <w:rsid w:val="67AD4813"/>
    <w:rsid w:val="67B105DE"/>
    <w:rsid w:val="67B24E4A"/>
    <w:rsid w:val="67B87A95"/>
    <w:rsid w:val="67D2CA4B"/>
    <w:rsid w:val="67EAA295"/>
    <w:rsid w:val="67EF6C34"/>
    <w:rsid w:val="67FD2FCE"/>
    <w:rsid w:val="68547CE2"/>
    <w:rsid w:val="6856F45D"/>
    <w:rsid w:val="687362DE"/>
    <w:rsid w:val="688C7A76"/>
    <w:rsid w:val="688DF908"/>
    <w:rsid w:val="689C963F"/>
    <w:rsid w:val="68D98A67"/>
    <w:rsid w:val="690E5238"/>
    <w:rsid w:val="691DE5DF"/>
    <w:rsid w:val="692D72B6"/>
    <w:rsid w:val="692E8D06"/>
    <w:rsid w:val="69615D0D"/>
    <w:rsid w:val="69ED174F"/>
    <w:rsid w:val="6A346B93"/>
    <w:rsid w:val="6A750AC3"/>
    <w:rsid w:val="6A89604C"/>
    <w:rsid w:val="6AEF4DCD"/>
    <w:rsid w:val="6B12C544"/>
    <w:rsid w:val="6B408BAB"/>
    <w:rsid w:val="6B852C3F"/>
    <w:rsid w:val="6B931757"/>
    <w:rsid w:val="6B9A0408"/>
    <w:rsid w:val="6B9C0EBF"/>
    <w:rsid w:val="6BC4DA7F"/>
    <w:rsid w:val="6BD7DB81"/>
    <w:rsid w:val="6C1A3A1A"/>
    <w:rsid w:val="6C1B17D8"/>
    <w:rsid w:val="6C235F31"/>
    <w:rsid w:val="6C6284E4"/>
    <w:rsid w:val="6C8F8868"/>
    <w:rsid w:val="6CB71658"/>
    <w:rsid w:val="6CB78C90"/>
    <w:rsid w:val="6CBEB32D"/>
    <w:rsid w:val="6CBF843F"/>
    <w:rsid w:val="6D49B96D"/>
    <w:rsid w:val="6D9D8351"/>
    <w:rsid w:val="6DBE1370"/>
    <w:rsid w:val="6DD03B1C"/>
    <w:rsid w:val="6E0D83CD"/>
    <w:rsid w:val="6E75D51A"/>
    <w:rsid w:val="6EB34FEE"/>
    <w:rsid w:val="6EB5FDEF"/>
    <w:rsid w:val="6F167311"/>
    <w:rsid w:val="6FBBF349"/>
    <w:rsid w:val="6FC172AD"/>
    <w:rsid w:val="6FCA5E77"/>
    <w:rsid w:val="6FE8FBFC"/>
    <w:rsid w:val="6FF9A87C"/>
    <w:rsid w:val="7095E144"/>
    <w:rsid w:val="70AD61A6"/>
    <w:rsid w:val="70D778D0"/>
    <w:rsid w:val="70F05BCC"/>
    <w:rsid w:val="719440BB"/>
    <w:rsid w:val="72A3C90E"/>
    <w:rsid w:val="72B021F5"/>
    <w:rsid w:val="72C618A8"/>
    <w:rsid w:val="72CE2E4D"/>
    <w:rsid w:val="72CE2E7A"/>
    <w:rsid w:val="72F83FD9"/>
    <w:rsid w:val="73596CE2"/>
    <w:rsid w:val="73B090AD"/>
    <w:rsid w:val="73CB268A"/>
    <w:rsid w:val="73EDBF63"/>
    <w:rsid w:val="73FDE805"/>
    <w:rsid w:val="74229EB2"/>
    <w:rsid w:val="74A12CE2"/>
    <w:rsid w:val="750E2B13"/>
    <w:rsid w:val="754B81D3"/>
    <w:rsid w:val="755DCE50"/>
    <w:rsid w:val="756BA8C9"/>
    <w:rsid w:val="75C0DAE6"/>
    <w:rsid w:val="75E35F17"/>
    <w:rsid w:val="75F3940B"/>
    <w:rsid w:val="75F6D352"/>
    <w:rsid w:val="75F7719C"/>
    <w:rsid w:val="76501822"/>
    <w:rsid w:val="7683C462"/>
    <w:rsid w:val="768D6180"/>
    <w:rsid w:val="768EC9EF"/>
    <w:rsid w:val="7695C3A8"/>
    <w:rsid w:val="769804C2"/>
    <w:rsid w:val="76BC17D4"/>
    <w:rsid w:val="7722A5A5"/>
    <w:rsid w:val="776981DA"/>
    <w:rsid w:val="779F3304"/>
    <w:rsid w:val="77BA8793"/>
    <w:rsid w:val="7828EDC0"/>
    <w:rsid w:val="78327294"/>
    <w:rsid w:val="78645F06"/>
    <w:rsid w:val="78CA7E37"/>
    <w:rsid w:val="78D98B7D"/>
    <w:rsid w:val="78F21047"/>
    <w:rsid w:val="792F0EAB"/>
    <w:rsid w:val="79472DC6"/>
    <w:rsid w:val="794C9C8D"/>
    <w:rsid w:val="79785E66"/>
    <w:rsid w:val="799DDEEE"/>
    <w:rsid w:val="79FF0AB8"/>
    <w:rsid w:val="7A28F1D5"/>
    <w:rsid w:val="7A4AB1E1"/>
    <w:rsid w:val="7A61A084"/>
    <w:rsid w:val="7AB9838C"/>
    <w:rsid w:val="7ABE52DE"/>
    <w:rsid w:val="7AC68EC2"/>
    <w:rsid w:val="7AF688E5"/>
    <w:rsid w:val="7AFE2EC3"/>
    <w:rsid w:val="7B6FA411"/>
    <w:rsid w:val="7B721374"/>
    <w:rsid w:val="7BB24675"/>
    <w:rsid w:val="7BC81E3D"/>
    <w:rsid w:val="7BD6015E"/>
    <w:rsid w:val="7BDBDD60"/>
    <w:rsid w:val="7BEDCC9C"/>
    <w:rsid w:val="7C1BCD87"/>
    <w:rsid w:val="7C3B96D8"/>
    <w:rsid w:val="7C490E85"/>
    <w:rsid w:val="7C603FCC"/>
    <w:rsid w:val="7C88453D"/>
    <w:rsid w:val="7CD92AB4"/>
    <w:rsid w:val="7CE7B5A2"/>
    <w:rsid w:val="7CF6083F"/>
    <w:rsid w:val="7D646F74"/>
    <w:rsid w:val="7D6B8BA8"/>
    <w:rsid w:val="7D6CDCCC"/>
    <w:rsid w:val="7DB5EB49"/>
    <w:rsid w:val="7DEB187C"/>
    <w:rsid w:val="7E75B5C9"/>
    <w:rsid w:val="7EC9CC45"/>
    <w:rsid w:val="7EDA0251"/>
    <w:rsid w:val="7EDBDC26"/>
    <w:rsid w:val="7EF86935"/>
    <w:rsid w:val="7F01DED2"/>
    <w:rsid w:val="7F3C5ECB"/>
    <w:rsid w:val="7FCA2451"/>
    <w:rsid w:val="7FEF9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A607A"/>
  <w15:chartTrackingRefBased/>
  <w15:docId w15:val="{D1CC50AA-A0A2-4D48-BF9F-D9937EDCD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0A9"/>
  </w:style>
  <w:style w:type="paragraph" w:styleId="Heading1">
    <w:name w:val="heading 1"/>
    <w:basedOn w:val="Normal"/>
    <w:next w:val="Normal"/>
    <w:link w:val="Heading1Char"/>
    <w:uiPriority w:val="9"/>
    <w:qFormat/>
    <w:rsid w:val="006762E2"/>
    <w:pPr>
      <w:keepNext/>
      <w:keepLines/>
      <w:numPr>
        <w:numId w:val="5"/>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6762E2"/>
    <w:pPr>
      <w:keepNext/>
      <w:keepLines/>
      <w:numPr>
        <w:ilvl w:val="1"/>
        <w:numId w:val="5"/>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6762E2"/>
    <w:pPr>
      <w:keepNext/>
      <w:keepLines/>
      <w:numPr>
        <w:ilvl w:val="2"/>
        <w:numId w:val="5"/>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6762E2"/>
    <w:pPr>
      <w:keepNext/>
      <w:keepLines/>
      <w:numPr>
        <w:ilvl w:val="3"/>
        <w:numId w:val="5"/>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6762E2"/>
    <w:pPr>
      <w:keepNext/>
      <w:keepLines/>
      <w:numPr>
        <w:ilvl w:val="4"/>
        <w:numId w:val="5"/>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6762E2"/>
    <w:pPr>
      <w:keepNext/>
      <w:keepLines/>
      <w:numPr>
        <w:ilvl w:val="5"/>
        <w:numId w:val="5"/>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6762E2"/>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762E2"/>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762E2"/>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762E2"/>
    <w:rPr>
      <w:rFonts w:asciiTheme="majorHAnsi" w:eastAsiaTheme="majorEastAsia" w:hAnsiTheme="majorHAnsi" w:cstheme="majorBidi"/>
      <w:b/>
      <w:bCs/>
      <w:smallCaps/>
      <w:color w:val="000000" w:themeColor="text1"/>
      <w:sz w:val="28"/>
      <w:szCs w:val="28"/>
    </w:rPr>
  </w:style>
  <w:style w:type="character" w:customStyle="1" w:styleId="Heading1Char">
    <w:name w:val="Heading 1 Char"/>
    <w:basedOn w:val="DefaultParagraphFont"/>
    <w:link w:val="Heading1"/>
    <w:uiPriority w:val="9"/>
    <w:rsid w:val="006762E2"/>
    <w:rPr>
      <w:rFonts w:asciiTheme="majorHAnsi" w:eastAsiaTheme="majorEastAsia" w:hAnsiTheme="majorHAnsi" w:cstheme="majorBidi"/>
      <w:b/>
      <w:bCs/>
      <w:smallCaps/>
      <w:color w:val="000000" w:themeColor="text1"/>
      <w:sz w:val="36"/>
      <w:szCs w:val="36"/>
    </w:rPr>
  </w:style>
  <w:style w:type="paragraph" w:styleId="ListParagraph">
    <w:name w:val="List Paragraph"/>
    <w:basedOn w:val="Normal"/>
    <w:uiPriority w:val="34"/>
    <w:qFormat/>
    <w:rsid w:val="00DB47D5"/>
    <w:pPr>
      <w:ind w:left="720"/>
      <w:contextualSpacing/>
    </w:pPr>
  </w:style>
  <w:style w:type="character" w:customStyle="1" w:styleId="Heading5Char">
    <w:name w:val="Heading 5 Char"/>
    <w:basedOn w:val="DefaultParagraphFont"/>
    <w:link w:val="Heading5"/>
    <w:uiPriority w:val="9"/>
    <w:semiHidden/>
    <w:rsid w:val="006762E2"/>
    <w:rPr>
      <w:rFonts w:asciiTheme="majorHAnsi" w:eastAsiaTheme="majorEastAsia" w:hAnsiTheme="majorHAnsi" w:cstheme="majorBidi"/>
      <w:color w:val="323E4F" w:themeColor="text2" w:themeShade="BF"/>
    </w:rPr>
  </w:style>
  <w:style w:type="character" w:styleId="Hyperlink">
    <w:name w:val="Hyperlink"/>
    <w:basedOn w:val="DefaultParagraphFont"/>
    <w:uiPriority w:val="99"/>
    <w:unhideWhenUsed/>
    <w:rsid w:val="00DB47D5"/>
    <w:rPr>
      <w:color w:val="0563C1" w:themeColor="hyperlink"/>
      <w:u w:val="single"/>
    </w:rPr>
  </w:style>
  <w:style w:type="table" w:styleId="TableGrid">
    <w:name w:val="Table Grid"/>
    <w:basedOn w:val="TableNormal"/>
    <w:uiPriority w:val="39"/>
    <w:rsid w:val="00DB4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762E2"/>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6762E2"/>
    <w:rPr>
      <w:rFonts w:asciiTheme="majorHAnsi" w:eastAsiaTheme="majorEastAsia" w:hAnsiTheme="majorHAnsi" w:cstheme="majorBidi"/>
      <w:b/>
      <w:bCs/>
      <w:i/>
      <w:iCs/>
      <w:color w:val="000000" w:themeColor="text1"/>
    </w:rPr>
  </w:style>
  <w:style w:type="paragraph" w:styleId="Title">
    <w:name w:val="Title"/>
    <w:basedOn w:val="Normal"/>
    <w:next w:val="Normal"/>
    <w:link w:val="TitleChar"/>
    <w:uiPriority w:val="10"/>
    <w:qFormat/>
    <w:rsid w:val="006762E2"/>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6762E2"/>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semiHidden/>
    <w:rsid w:val="006762E2"/>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6762E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762E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762E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762E2"/>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6762E2"/>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6762E2"/>
    <w:rPr>
      <w:color w:val="5A5A5A" w:themeColor="text1" w:themeTint="A5"/>
      <w:spacing w:val="10"/>
    </w:rPr>
  </w:style>
  <w:style w:type="character" w:styleId="Strong">
    <w:name w:val="Strong"/>
    <w:basedOn w:val="DefaultParagraphFont"/>
    <w:uiPriority w:val="22"/>
    <w:qFormat/>
    <w:rsid w:val="006762E2"/>
    <w:rPr>
      <w:b/>
      <w:bCs/>
      <w:color w:val="000000" w:themeColor="text1"/>
    </w:rPr>
  </w:style>
  <w:style w:type="character" w:styleId="Emphasis">
    <w:name w:val="Emphasis"/>
    <w:basedOn w:val="DefaultParagraphFont"/>
    <w:uiPriority w:val="20"/>
    <w:qFormat/>
    <w:rsid w:val="006762E2"/>
    <w:rPr>
      <w:i/>
      <w:iCs/>
      <w:color w:val="auto"/>
    </w:rPr>
  </w:style>
  <w:style w:type="paragraph" w:styleId="NoSpacing">
    <w:name w:val="No Spacing"/>
    <w:uiPriority w:val="1"/>
    <w:qFormat/>
    <w:rsid w:val="006762E2"/>
    <w:pPr>
      <w:spacing w:after="0" w:line="240" w:lineRule="auto"/>
    </w:pPr>
  </w:style>
  <w:style w:type="paragraph" w:styleId="Quote">
    <w:name w:val="Quote"/>
    <w:basedOn w:val="Normal"/>
    <w:next w:val="Normal"/>
    <w:link w:val="QuoteChar"/>
    <w:uiPriority w:val="29"/>
    <w:qFormat/>
    <w:rsid w:val="006762E2"/>
    <w:pPr>
      <w:spacing w:before="160"/>
      <w:ind w:left="720" w:right="720"/>
    </w:pPr>
    <w:rPr>
      <w:i/>
      <w:iCs/>
      <w:color w:val="000000" w:themeColor="text1"/>
    </w:rPr>
  </w:style>
  <w:style w:type="character" w:customStyle="1" w:styleId="QuoteChar">
    <w:name w:val="Quote Char"/>
    <w:basedOn w:val="DefaultParagraphFont"/>
    <w:link w:val="Quote"/>
    <w:uiPriority w:val="29"/>
    <w:rsid w:val="006762E2"/>
    <w:rPr>
      <w:i/>
      <w:iCs/>
      <w:color w:val="000000" w:themeColor="text1"/>
    </w:rPr>
  </w:style>
  <w:style w:type="paragraph" w:styleId="IntenseQuote">
    <w:name w:val="Intense Quote"/>
    <w:basedOn w:val="Normal"/>
    <w:next w:val="Normal"/>
    <w:link w:val="IntenseQuoteChar"/>
    <w:uiPriority w:val="30"/>
    <w:qFormat/>
    <w:rsid w:val="006762E2"/>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6762E2"/>
    <w:rPr>
      <w:color w:val="000000" w:themeColor="text1"/>
      <w:shd w:val="clear" w:color="auto" w:fill="F2F2F2" w:themeFill="background1" w:themeFillShade="F2"/>
    </w:rPr>
  </w:style>
  <w:style w:type="character" w:styleId="SubtleEmphasis">
    <w:name w:val="Subtle Emphasis"/>
    <w:basedOn w:val="DefaultParagraphFont"/>
    <w:uiPriority w:val="19"/>
    <w:qFormat/>
    <w:rsid w:val="006762E2"/>
    <w:rPr>
      <w:i/>
      <w:iCs/>
      <w:color w:val="404040" w:themeColor="text1" w:themeTint="BF"/>
    </w:rPr>
  </w:style>
  <w:style w:type="character" w:styleId="IntenseEmphasis">
    <w:name w:val="Intense Emphasis"/>
    <w:basedOn w:val="DefaultParagraphFont"/>
    <w:uiPriority w:val="21"/>
    <w:qFormat/>
    <w:rsid w:val="006762E2"/>
    <w:rPr>
      <w:b/>
      <w:bCs/>
      <w:i/>
      <w:iCs/>
      <w:caps/>
    </w:rPr>
  </w:style>
  <w:style w:type="character" w:styleId="SubtleReference">
    <w:name w:val="Subtle Reference"/>
    <w:basedOn w:val="DefaultParagraphFont"/>
    <w:uiPriority w:val="31"/>
    <w:qFormat/>
    <w:rsid w:val="006762E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762E2"/>
    <w:rPr>
      <w:b/>
      <w:bCs/>
      <w:smallCaps/>
      <w:u w:val="single"/>
    </w:rPr>
  </w:style>
  <w:style w:type="character" w:styleId="BookTitle">
    <w:name w:val="Book Title"/>
    <w:basedOn w:val="DefaultParagraphFont"/>
    <w:uiPriority w:val="33"/>
    <w:qFormat/>
    <w:rsid w:val="006762E2"/>
    <w:rPr>
      <w:b w:val="0"/>
      <w:bCs w:val="0"/>
      <w:smallCaps/>
      <w:spacing w:val="5"/>
    </w:rPr>
  </w:style>
  <w:style w:type="paragraph" w:styleId="TOCHeading">
    <w:name w:val="TOC Heading"/>
    <w:basedOn w:val="Heading1"/>
    <w:next w:val="Normal"/>
    <w:uiPriority w:val="39"/>
    <w:unhideWhenUsed/>
    <w:qFormat/>
    <w:rsid w:val="006762E2"/>
    <w:pPr>
      <w:outlineLvl w:val="9"/>
    </w:pPr>
  </w:style>
  <w:style w:type="paragraph" w:styleId="TOC1">
    <w:name w:val="toc 1"/>
    <w:basedOn w:val="Normal"/>
    <w:next w:val="Normal"/>
    <w:autoRedefine/>
    <w:uiPriority w:val="39"/>
    <w:unhideWhenUsed/>
    <w:rsid w:val="006762E2"/>
    <w:pPr>
      <w:spacing w:after="100"/>
    </w:pPr>
  </w:style>
  <w:style w:type="paragraph" w:styleId="TOC2">
    <w:name w:val="toc 2"/>
    <w:basedOn w:val="Normal"/>
    <w:next w:val="Normal"/>
    <w:autoRedefine/>
    <w:uiPriority w:val="39"/>
    <w:unhideWhenUsed/>
    <w:rsid w:val="006762E2"/>
    <w:pPr>
      <w:spacing w:after="100"/>
      <w:ind w:left="220"/>
    </w:pPr>
  </w:style>
  <w:style w:type="paragraph" w:styleId="TOC3">
    <w:name w:val="toc 3"/>
    <w:basedOn w:val="Normal"/>
    <w:next w:val="Normal"/>
    <w:autoRedefine/>
    <w:uiPriority w:val="39"/>
    <w:unhideWhenUsed/>
    <w:rsid w:val="006762E2"/>
    <w:pPr>
      <w:spacing w:after="100"/>
      <w:ind w:left="440"/>
    </w:pPr>
  </w:style>
  <w:style w:type="character" w:styleId="FollowedHyperlink">
    <w:name w:val="FollowedHyperlink"/>
    <w:basedOn w:val="DefaultParagraphFont"/>
    <w:uiPriority w:val="99"/>
    <w:semiHidden/>
    <w:unhideWhenUsed/>
    <w:rsid w:val="00FA49A7"/>
    <w:rPr>
      <w:color w:val="954F72" w:themeColor="followedHyperlink"/>
      <w:u w:val="single"/>
    </w:rPr>
  </w:style>
  <w:style w:type="character" w:styleId="CommentReference">
    <w:name w:val="annotation reference"/>
    <w:basedOn w:val="DefaultParagraphFont"/>
    <w:uiPriority w:val="99"/>
    <w:semiHidden/>
    <w:unhideWhenUsed/>
    <w:rsid w:val="00191120"/>
    <w:rPr>
      <w:sz w:val="16"/>
      <w:szCs w:val="16"/>
    </w:rPr>
  </w:style>
  <w:style w:type="paragraph" w:styleId="CommentText">
    <w:name w:val="annotation text"/>
    <w:basedOn w:val="Normal"/>
    <w:link w:val="CommentTextChar"/>
    <w:uiPriority w:val="99"/>
    <w:unhideWhenUsed/>
    <w:rsid w:val="00191120"/>
    <w:pPr>
      <w:spacing w:line="240" w:lineRule="auto"/>
    </w:pPr>
    <w:rPr>
      <w:sz w:val="20"/>
      <w:szCs w:val="20"/>
    </w:rPr>
  </w:style>
  <w:style w:type="character" w:customStyle="1" w:styleId="CommentTextChar">
    <w:name w:val="Comment Text Char"/>
    <w:basedOn w:val="DefaultParagraphFont"/>
    <w:link w:val="CommentText"/>
    <w:uiPriority w:val="99"/>
    <w:rsid w:val="00191120"/>
    <w:rPr>
      <w:sz w:val="20"/>
      <w:szCs w:val="20"/>
    </w:rPr>
  </w:style>
  <w:style w:type="paragraph" w:styleId="CommentSubject">
    <w:name w:val="annotation subject"/>
    <w:basedOn w:val="CommentText"/>
    <w:next w:val="CommentText"/>
    <w:link w:val="CommentSubjectChar"/>
    <w:uiPriority w:val="99"/>
    <w:semiHidden/>
    <w:unhideWhenUsed/>
    <w:rsid w:val="00191120"/>
    <w:rPr>
      <w:b/>
      <w:bCs/>
    </w:rPr>
  </w:style>
  <w:style w:type="character" w:customStyle="1" w:styleId="CommentSubjectChar">
    <w:name w:val="Comment Subject Char"/>
    <w:basedOn w:val="CommentTextChar"/>
    <w:link w:val="CommentSubject"/>
    <w:uiPriority w:val="99"/>
    <w:semiHidden/>
    <w:rsid w:val="00191120"/>
    <w:rPr>
      <w:b/>
      <w:bCs/>
      <w:sz w:val="20"/>
      <w:szCs w:val="20"/>
    </w:rPr>
  </w:style>
  <w:style w:type="paragraph" w:styleId="BalloonText">
    <w:name w:val="Balloon Text"/>
    <w:basedOn w:val="Normal"/>
    <w:link w:val="BalloonTextChar"/>
    <w:uiPriority w:val="99"/>
    <w:semiHidden/>
    <w:unhideWhenUsed/>
    <w:rsid w:val="001911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120"/>
    <w:rPr>
      <w:rFonts w:ascii="Segoe UI" w:hAnsi="Segoe UI" w:cs="Segoe UI"/>
      <w:sz w:val="18"/>
      <w:szCs w:val="18"/>
    </w:rPr>
  </w:style>
  <w:style w:type="character" w:styleId="UnresolvedMention">
    <w:name w:val="Unresolved Mention"/>
    <w:basedOn w:val="DefaultParagraphFont"/>
    <w:uiPriority w:val="99"/>
    <w:semiHidden/>
    <w:unhideWhenUsed/>
    <w:rsid w:val="00AC01BE"/>
    <w:rPr>
      <w:color w:val="605E5C"/>
      <w:shd w:val="clear" w:color="auto" w:fill="E1DFDD"/>
    </w:rPr>
  </w:style>
  <w:style w:type="paragraph" w:customStyle="1" w:styleId="xmsonormal">
    <w:name w:val="x_msonormal"/>
    <w:basedOn w:val="Normal"/>
    <w:rsid w:val="007F4752"/>
    <w:pPr>
      <w:spacing w:after="0" w:line="240" w:lineRule="auto"/>
    </w:pPr>
    <w:rPr>
      <w:rFonts w:ascii="Calibri" w:eastAsiaTheme="minorHAnsi" w:hAnsi="Calibri" w:cs="Calibri"/>
    </w:rPr>
  </w:style>
  <w:style w:type="paragraph" w:styleId="Header">
    <w:name w:val="header"/>
    <w:basedOn w:val="Normal"/>
    <w:link w:val="HeaderChar"/>
    <w:uiPriority w:val="99"/>
    <w:unhideWhenUsed/>
    <w:rsid w:val="00D601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1CD"/>
  </w:style>
  <w:style w:type="paragraph" w:styleId="Footer">
    <w:name w:val="footer"/>
    <w:basedOn w:val="Normal"/>
    <w:link w:val="FooterChar"/>
    <w:uiPriority w:val="99"/>
    <w:unhideWhenUsed/>
    <w:rsid w:val="00D601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1CD"/>
  </w:style>
  <w:style w:type="paragraph" w:styleId="FootnoteText">
    <w:name w:val="footnote text"/>
    <w:basedOn w:val="Normal"/>
    <w:link w:val="FootnoteTextChar"/>
    <w:uiPriority w:val="99"/>
    <w:semiHidden/>
    <w:unhideWhenUsed/>
    <w:rsid w:val="00A14B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4B83"/>
    <w:rPr>
      <w:sz w:val="20"/>
      <w:szCs w:val="20"/>
    </w:rPr>
  </w:style>
  <w:style w:type="character" w:styleId="FootnoteReference">
    <w:name w:val="footnote reference"/>
    <w:basedOn w:val="DefaultParagraphFont"/>
    <w:uiPriority w:val="99"/>
    <w:semiHidden/>
    <w:unhideWhenUsed/>
    <w:rsid w:val="00A14B83"/>
    <w:rPr>
      <w:vertAlign w:val="superscript"/>
    </w:rPr>
  </w:style>
  <w:style w:type="paragraph" w:styleId="BodyTextIndent2">
    <w:name w:val="Body Text Indent 2"/>
    <w:basedOn w:val="Normal"/>
    <w:link w:val="BodyTextIndent2Char"/>
    <w:rsid w:val="002172B7"/>
    <w:pPr>
      <w:spacing w:after="0" w:line="240" w:lineRule="auto"/>
      <w:ind w:left="1080"/>
      <w:jc w:val="both"/>
    </w:pPr>
    <w:rPr>
      <w:rFonts w:ascii="Arial Nova" w:eastAsia="Times New Roman" w:hAnsi="Arial Nova" w:cs="Times New Roman"/>
      <w:sz w:val="20"/>
      <w:szCs w:val="20"/>
    </w:rPr>
  </w:style>
  <w:style w:type="character" w:customStyle="1" w:styleId="BodyTextIndent2Char">
    <w:name w:val="Body Text Indent 2 Char"/>
    <w:basedOn w:val="DefaultParagraphFont"/>
    <w:link w:val="BodyTextIndent2"/>
    <w:rsid w:val="002172B7"/>
    <w:rPr>
      <w:rFonts w:ascii="Arial Nova" w:eastAsia="Times New Roman" w:hAnsi="Arial Nov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5838">
      <w:bodyDiv w:val="1"/>
      <w:marLeft w:val="0"/>
      <w:marRight w:val="0"/>
      <w:marTop w:val="0"/>
      <w:marBottom w:val="0"/>
      <w:divBdr>
        <w:top w:val="none" w:sz="0" w:space="0" w:color="auto"/>
        <w:left w:val="none" w:sz="0" w:space="0" w:color="auto"/>
        <w:bottom w:val="none" w:sz="0" w:space="0" w:color="auto"/>
        <w:right w:val="none" w:sz="0" w:space="0" w:color="auto"/>
      </w:divBdr>
    </w:div>
    <w:div w:id="158236535">
      <w:bodyDiv w:val="1"/>
      <w:marLeft w:val="0"/>
      <w:marRight w:val="0"/>
      <w:marTop w:val="0"/>
      <w:marBottom w:val="0"/>
      <w:divBdr>
        <w:top w:val="none" w:sz="0" w:space="0" w:color="auto"/>
        <w:left w:val="none" w:sz="0" w:space="0" w:color="auto"/>
        <w:bottom w:val="none" w:sz="0" w:space="0" w:color="auto"/>
        <w:right w:val="none" w:sz="0" w:space="0" w:color="auto"/>
      </w:divBdr>
    </w:div>
    <w:div w:id="158347183">
      <w:bodyDiv w:val="1"/>
      <w:marLeft w:val="0"/>
      <w:marRight w:val="0"/>
      <w:marTop w:val="0"/>
      <w:marBottom w:val="0"/>
      <w:divBdr>
        <w:top w:val="none" w:sz="0" w:space="0" w:color="auto"/>
        <w:left w:val="none" w:sz="0" w:space="0" w:color="auto"/>
        <w:bottom w:val="none" w:sz="0" w:space="0" w:color="auto"/>
        <w:right w:val="none" w:sz="0" w:space="0" w:color="auto"/>
      </w:divBdr>
    </w:div>
    <w:div w:id="227885509">
      <w:bodyDiv w:val="1"/>
      <w:marLeft w:val="0"/>
      <w:marRight w:val="0"/>
      <w:marTop w:val="0"/>
      <w:marBottom w:val="0"/>
      <w:divBdr>
        <w:top w:val="none" w:sz="0" w:space="0" w:color="auto"/>
        <w:left w:val="none" w:sz="0" w:space="0" w:color="auto"/>
        <w:bottom w:val="none" w:sz="0" w:space="0" w:color="auto"/>
        <w:right w:val="none" w:sz="0" w:space="0" w:color="auto"/>
      </w:divBdr>
    </w:div>
    <w:div w:id="340394342">
      <w:bodyDiv w:val="1"/>
      <w:marLeft w:val="0"/>
      <w:marRight w:val="0"/>
      <w:marTop w:val="0"/>
      <w:marBottom w:val="0"/>
      <w:divBdr>
        <w:top w:val="none" w:sz="0" w:space="0" w:color="auto"/>
        <w:left w:val="none" w:sz="0" w:space="0" w:color="auto"/>
        <w:bottom w:val="none" w:sz="0" w:space="0" w:color="auto"/>
        <w:right w:val="none" w:sz="0" w:space="0" w:color="auto"/>
      </w:divBdr>
    </w:div>
    <w:div w:id="343434048">
      <w:bodyDiv w:val="1"/>
      <w:marLeft w:val="0"/>
      <w:marRight w:val="0"/>
      <w:marTop w:val="0"/>
      <w:marBottom w:val="0"/>
      <w:divBdr>
        <w:top w:val="none" w:sz="0" w:space="0" w:color="auto"/>
        <w:left w:val="none" w:sz="0" w:space="0" w:color="auto"/>
        <w:bottom w:val="none" w:sz="0" w:space="0" w:color="auto"/>
        <w:right w:val="none" w:sz="0" w:space="0" w:color="auto"/>
      </w:divBdr>
    </w:div>
    <w:div w:id="375549384">
      <w:bodyDiv w:val="1"/>
      <w:marLeft w:val="0"/>
      <w:marRight w:val="0"/>
      <w:marTop w:val="0"/>
      <w:marBottom w:val="0"/>
      <w:divBdr>
        <w:top w:val="none" w:sz="0" w:space="0" w:color="auto"/>
        <w:left w:val="none" w:sz="0" w:space="0" w:color="auto"/>
        <w:bottom w:val="none" w:sz="0" w:space="0" w:color="auto"/>
        <w:right w:val="none" w:sz="0" w:space="0" w:color="auto"/>
      </w:divBdr>
    </w:div>
    <w:div w:id="442917196">
      <w:bodyDiv w:val="1"/>
      <w:marLeft w:val="0"/>
      <w:marRight w:val="0"/>
      <w:marTop w:val="0"/>
      <w:marBottom w:val="0"/>
      <w:divBdr>
        <w:top w:val="none" w:sz="0" w:space="0" w:color="auto"/>
        <w:left w:val="none" w:sz="0" w:space="0" w:color="auto"/>
        <w:bottom w:val="none" w:sz="0" w:space="0" w:color="auto"/>
        <w:right w:val="none" w:sz="0" w:space="0" w:color="auto"/>
      </w:divBdr>
    </w:div>
    <w:div w:id="450516308">
      <w:bodyDiv w:val="1"/>
      <w:marLeft w:val="0"/>
      <w:marRight w:val="0"/>
      <w:marTop w:val="0"/>
      <w:marBottom w:val="0"/>
      <w:divBdr>
        <w:top w:val="none" w:sz="0" w:space="0" w:color="auto"/>
        <w:left w:val="none" w:sz="0" w:space="0" w:color="auto"/>
        <w:bottom w:val="none" w:sz="0" w:space="0" w:color="auto"/>
        <w:right w:val="none" w:sz="0" w:space="0" w:color="auto"/>
      </w:divBdr>
    </w:div>
    <w:div w:id="510682489">
      <w:bodyDiv w:val="1"/>
      <w:marLeft w:val="0"/>
      <w:marRight w:val="0"/>
      <w:marTop w:val="0"/>
      <w:marBottom w:val="0"/>
      <w:divBdr>
        <w:top w:val="none" w:sz="0" w:space="0" w:color="auto"/>
        <w:left w:val="none" w:sz="0" w:space="0" w:color="auto"/>
        <w:bottom w:val="none" w:sz="0" w:space="0" w:color="auto"/>
        <w:right w:val="none" w:sz="0" w:space="0" w:color="auto"/>
      </w:divBdr>
    </w:div>
    <w:div w:id="515120557">
      <w:bodyDiv w:val="1"/>
      <w:marLeft w:val="0"/>
      <w:marRight w:val="0"/>
      <w:marTop w:val="0"/>
      <w:marBottom w:val="0"/>
      <w:divBdr>
        <w:top w:val="none" w:sz="0" w:space="0" w:color="auto"/>
        <w:left w:val="none" w:sz="0" w:space="0" w:color="auto"/>
        <w:bottom w:val="none" w:sz="0" w:space="0" w:color="auto"/>
        <w:right w:val="none" w:sz="0" w:space="0" w:color="auto"/>
      </w:divBdr>
      <w:divsChild>
        <w:div w:id="2131046878">
          <w:marLeft w:val="0"/>
          <w:marRight w:val="0"/>
          <w:marTop w:val="0"/>
          <w:marBottom w:val="0"/>
          <w:divBdr>
            <w:top w:val="none" w:sz="0" w:space="0" w:color="auto"/>
            <w:left w:val="none" w:sz="0" w:space="0" w:color="auto"/>
            <w:bottom w:val="none" w:sz="0" w:space="0" w:color="auto"/>
            <w:right w:val="none" w:sz="0" w:space="0" w:color="auto"/>
          </w:divBdr>
          <w:divsChild>
            <w:div w:id="778182936">
              <w:marLeft w:val="0"/>
              <w:marRight w:val="0"/>
              <w:marTop w:val="0"/>
              <w:marBottom w:val="0"/>
              <w:divBdr>
                <w:top w:val="none" w:sz="0" w:space="0" w:color="auto"/>
                <w:left w:val="none" w:sz="0" w:space="0" w:color="auto"/>
                <w:bottom w:val="none" w:sz="0" w:space="0" w:color="auto"/>
                <w:right w:val="none" w:sz="0" w:space="0" w:color="auto"/>
              </w:divBdr>
            </w:div>
            <w:div w:id="83395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014939">
      <w:bodyDiv w:val="1"/>
      <w:marLeft w:val="0"/>
      <w:marRight w:val="0"/>
      <w:marTop w:val="0"/>
      <w:marBottom w:val="0"/>
      <w:divBdr>
        <w:top w:val="none" w:sz="0" w:space="0" w:color="auto"/>
        <w:left w:val="none" w:sz="0" w:space="0" w:color="auto"/>
        <w:bottom w:val="none" w:sz="0" w:space="0" w:color="auto"/>
        <w:right w:val="none" w:sz="0" w:space="0" w:color="auto"/>
      </w:divBdr>
    </w:div>
    <w:div w:id="551305315">
      <w:bodyDiv w:val="1"/>
      <w:marLeft w:val="0"/>
      <w:marRight w:val="0"/>
      <w:marTop w:val="0"/>
      <w:marBottom w:val="0"/>
      <w:divBdr>
        <w:top w:val="none" w:sz="0" w:space="0" w:color="auto"/>
        <w:left w:val="none" w:sz="0" w:space="0" w:color="auto"/>
        <w:bottom w:val="none" w:sz="0" w:space="0" w:color="auto"/>
        <w:right w:val="none" w:sz="0" w:space="0" w:color="auto"/>
      </w:divBdr>
    </w:div>
    <w:div w:id="589659443">
      <w:bodyDiv w:val="1"/>
      <w:marLeft w:val="0"/>
      <w:marRight w:val="0"/>
      <w:marTop w:val="0"/>
      <w:marBottom w:val="0"/>
      <w:divBdr>
        <w:top w:val="none" w:sz="0" w:space="0" w:color="auto"/>
        <w:left w:val="none" w:sz="0" w:space="0" w:color="auto"/>
        <w:bottom w:val="none" w:sz="0" w:space="0" w:color="auto"/>
        <w:right w:val="none" w:sz="0" w:space="0" w:color="auto"/>
      </w:divBdr>
    </w:div>
    <w:div w:id="826090097">
      <w:bodyDiv w:val="1"/>
      <w:marLeft w:val="0"/>
      <w:marRight w:val="0"/>
      <w:marTop w:val="0"/>
      <w:marBottom w:val="0"/>
      <w:divBdr>
        <w:top w:val="none" w:sz="0" w:space="0" w:color="auto"/>
        <w:left w:val="none" w:sz="0" w:space="0" w:color="auto"/>
        <w:bottom w:val="none" w:sz="0" w:space="0" w:color="auto"/>
        <w:right w:val="none" w:sz="0" w:space="0" w:color="auto"/>
      </w:divBdr>
    </w:div>
    <w:div w:id="885027405">
      <w:bodyDiv w:val="1"/>
      <w:marLeft w:val="0"/>
      <w:marRight w:val="0"/>
      <w:marTop w:val="0"/>
      <w:marBottom w:val="0"/>
      <w:divBdr>
        <w:top w:val="none" w:sz="0" w:space="0" w:color="auto"/>
        <w:left w:val="none" w:sz="0" w:space="0" w:color="auto"/>
        <w:bottom w:val="none" w:sz="0" w:space="0" w:color="auto"/>
        <w:right w:val="none" w:sz="0" w:space="0" w:color="auto"/>
      </w:divBdr>
    </w:div>
    <w:div w:id="925573331">
      <w:bodyDiv w:val="1"/>
      <w:marLeft w:val="0"/>
      <w:marRight w:val="0"/>
      <w:marTop w:val="0"/>
      <w:marBottom w:val="0"/>
      <w:divBdr>
        <w:top w:val="none" w:sz="0" w:space="0" w:color="auto"/>
        <w:left w:val="none" w:sz="0" w:space="0" w:color="auto"/>
        <w:bottom w:val="none" w:sz="0" w:space="0" w:color="auto"/>
        <w:right w:val="none" w:sz="0" w:space="0" w:color="auto"/>
      </w:divBdr>
    </w:div>
    <w:div w:id="958150365">
      <w:bodyDiv w:val="1"/>
      <w:marLeft w:val="0"/>
      <w:marRight w:val="0"/>
      <w:marTop w:val="0"/>
      <w:marBottom w:val="0"/>
      <w:divBdr>
        <w:top w:val="none" w:sz="0" w:space="0" w:color="auto"/>
        <w:left w:val="none" w:sz="0" w:space="0" w:color="auto"/>
        <w:bottom w:val="none" w:sz="0" w:space="0" w:color="auto"/>
        <w:right w:val="none" w:sz="0" w:space="0" w:color="auto"/>
      </w:divBdr>
    </w:div>
    <w:div w:id="991373198">
      <w:bodyDiv w:val="1"/>
      <w:marLeft w:val="0"/>
      <w:marRight w:val="0"/>
      <w:marTop w:val="0"/>
      <w:marBottom w:val="0"/>
      <w:divBdr>
        <w:top w:val="none" w:sz="0" w:space="0" w:color="auto"/>
        <w:left w:val="none" w:sz="0" w:space="0" w:color="auto"/>
        <w:bottom w:val="none" w:sz="0" w:space="0" w:color="auto"/>
        <w:right w:val="none" w:sz="0" w:space="0" w:color="auto"/>
      </w:divBdr>
    </w:div>
    <w:div w:id="994260970">
      <w:bodyDiv w:val="1"/>
      <w:marLeft w:val="0"/>
      <w:marRight w:val="0"/>
      <w:marTop w:val="0"/>
      <w:marBottom w:val="0"/>
      <w:divBdr>
        <w:top w:val="none" w:sz="0" w:space="0" w:color="auto"/>
        <w:left w:val="none" w:sz="0" w:space="0" w:color="auto"/>
        <w:bottom w:val="none" w:sz="0" w:space="0" w:color="auto"/>
        <w:right w:val="none" w:sz="0" w:space="0" w:color="auto"/>
      </w:divBdr>
    </w:div>
    <w:div w:id="1037781280">
      <w:bodyDiv w:val="1"/>
      <w:marLeft w:val="0"/>
      <w:marRight w:val="0"/>
      <w:marTop w:val="0"/>
      <w:marBottom w:val="0"/>
      <w:divBdr>
        <w:top w:val="none" w:sz="0" w:space="0" w:color="auto"/>
        <w:left w:val="none" w:sz="0" w:space="0" w:color="auto"/>
        <w:bottom w:val="none" w:sz="0" w:space="0" w:color="auto"/>
        <w:right w:val="none" w:sz="0" w:space="0" w:color="auto"/>
      </w:divBdr>
    </w:div>
    <w:div w:id="1108087438">
      <w:bodyDiv w:val="1"/>
      <w:marLeft w:val="0"/>
      <w:marRight w:val="0"/>
      <w:marTop w:val="0"/>
      <w:marBottom w:val="0"/>
      <w:divBdr>
        <w:top w:val="none" w:sz="0" w:space="0" w:color="auto"/>
        <w:left w:val="none" w:sz="0" w:space="0" w:color="auto"/>
        <w:bottom w:val="none" w:sz="0" w:space="0" w:color="auto"/>
        <w:right w:val="none" w:sz="0" w:space="0" w:color="auto"/>
      </w:divBdr>
    </w:div>
    <w:div w:id="1165634751">
      <w:bodyDiv w:val="1"/>
      <w:marLeft w:val="0"/>
      <w:marRight w:val="0"/>
      <w:marTop w:val="0"/>
      <w:marBottom w:val="0"/>
      <w:divBdr>
        <w:top w:val="none" w:sz="0" w:space="0" w:color="auto"/>
        <w:left w:val="none" w:sz="0" w:space="0" w:color="auto"/>
        <w:bottom w:val="none" w:sz="0" w:space="0" w:color="auto"/>
        <w:right w:val="none" w:sz="0" w:space="0" w:color="auto"/>
      </w:divBdr>
    </w:div>
    <w:div w:id="1193348545">
      <w:bodyDiv w:val="1"/>
      <w:marLeft w:val="0"/>
      <w:marRight w:val="0"/>
      <w:marTop w:val="0"/>
      <w:marBottom w:val="0"/>
      <w:divBdr>
        <w:top w:val="none" w:sz="0" w:space="0" w:color="auto"/>
        <w:left w:val="none" w:sz="0" w:space="0" w:color="auto"/>
        <w:bottom w:val="none" w:sz="0" w:space="0" w:color="auto"/>
        <w:right w:val="none" w:sz="0" w:space="0" w:color="auto"/>
      </w:divBdr>
    </w:div>
    <w:div w:id="1218391638">
      <w:bodyDiv w:val="1"/>
      <w:marLeft w:val="0"/>
      <w:marRight w:val="0"/>
      <w:marTop w:val="0"/>
      <w:marBottom w:val="0"/>
      <w:divBdr>
        <w:top w:val="none" w:sz="0" w:space="0" w:color="auto"/>
        <w:left w:val="none" w:sz="0" w:space="0" w:color="auto"/>
        <w:bottom w:val="none" w:sz="0" w:space="0" w:color="auto"/>
        <w:right w:val="none" w:sz="0" w:space="0" w:color="auto"/>
      </w:divBdr>
    </w:div>
    <w:div w:id="1294480914">
      <w:bodyDiv w:val="1"/>
      <w:marLeft w:val="0"/>
      <w:marRight w:val="0"/>
      <w:marTop w:val="0"/>
      <w:marBottom w:val="0"/>
      <w:divBdr>
        <w:top w:val="none" w:sz="0" w:space="0" w:color="auto"/>
        <w:left w:val="none" w:sz="0" w:space="0" w:color="auto"/>
        <w:bottom w:val="none" w:sz="0" w:space="0" w:color="auto"/>
        <w:right w:val="none" w:sz="0" w:space="0" w:color="auto"/>
      </w:divBdr>
    </w:div>
    <w:div w:id="1448936480">
      <w:bodyDiv w:val="1"/>
      <w:marLeft w:val="0"/>
      <w:marRight w:val="0"/>
      <w:marTop w:val="0"/>
      <w:marBottom w:val="0"/>
      <w:divBdr>
        <w:top w:val="none" w:sz="0" w:space="0" w:color="auto"/>
        <w:left w:val="none" w:sz="0" w:space="0" w:color="auto"/>
        <w:bottom w:val="none" w:sz="0" w:space="0" w:color="auto"/>
        <w:right w:val="none" w:sz="0" w:space="0" w:color="auto"/>
      </w:divBdr>
    </w:div>
    <w:div w:id="1475562198">
      <w:bodyDiv w:val="1"/>
      <w:marLeft w:val="0"/>
      <w:marRight w:val="0"/>
      <w:marTop w:val="0"/>
      <w:marBottom w:val="0"/>
      <w:divBdr>
        <w:top w:val="none" w:sz="0" w:space="0" w:color="auto"/>
        <w:left w:val="none" w:sz="0" w:space="0" w:color="auto"/>
        <w:bottom w:val="none" w:sz="0" w:space="0" w:color="auto"/>
        <w:right w:val="none" w:sz="0" w:space="0" w:color="auto"/>
      </w:divBdr>
    </w:div>
    <w:div w:id="1589387872">
      <w:bodyDiv w:val="1"/>
      <w:marLeft w:val="0"/>
      <w:marRight w:val="0"/>
      <w:marTop w:val="0"/>
      <w:marBottom w:val="0"/>
      <w:divBdr>
        <w:top w:val="none" w:sz="0" w:space="0" w:color="auto"/>
        <w:left w:val="none" w:sz="0" w:space="0" w:color="auto"/>
        <w:bottom w:val="none" w:sz="0" w:space="0" w:color="auto"/>
        <w:right w:val="none" w:sz="0" w:space="0" w:color="auto"/>
      </w:divBdr>
    </w:div>
    <w:div w:id="1835142966">
      <w:bodyDiv w:val="1"/>
      <w:marLeft w:val="0"/>
      <w:marRight w:val="0"/>
      <w:marTop w:val="0"/>
      <w:marBottom w:val="0"/>
      <w:divBdr>
        <w:top w:val="none" w:sz="0" w:space="0" w:color="auto"/>
        <w:left w:val="none" w:sz="0" w:space="0" w:color="auto"/>
        <w:bottom w:val="none" w:sz="0" w:space="0" w:color="auto"/>
        <w:right w:val="none" w:sz="0" w:space="0" w:color="auto"/>
      </w:divBdr>
    </w:div>
    <w:div w:id="1944267937">
      <w:bodyDiv w:val="1"/>
      <w:marLeft w:val="0"/>
      <w:marRight w:val="0"/>
      <w:marTop w:val="0"/>
      <w:marBottom w:val="0"/>
      <w:divBdr>
        <w:top w:val="none" w:sz="0" w:space="0" w:color="auto"/>
        <w:left w:val="none" w:sz="0" w:space="0" w:color="auto"/>
        <w:bottom w:val="none" w:sz="0" w:space="0" w:color="auto"/>
        <w:right w:val="none" w:sz="0" w:space="0" w:color="auto"/>
      </w:divBdr>
    </w:div>
    <w:div w:id="1946764811">
      <w:bodyDiv w:val="1"/>
      <w:marLeft w:val="0"/>
      <w:marRight w:val="0"/>
      <w:marTop w:val="0"/>
      <w:marBottom w:val="0"/>
      <w:divBdr>
        <w:top w:val="none" w:sz="0" w:space="0" w:color="auto"/>
        <w:left w:val="none" w:sz="0" w:space="0" w:color="auto"/>
        <w:bottom w:val="none" w:sz="0" w:space="0" w:color="auto"/>
        <w:right w:val="none" w:sz="0" w:space="0" w:color="auto"/>
      </w:divBdr>
    </w:div>
    <w:div w:id="1973092478">
      <w:bodyDiv w:val="1"/>
      <w:marLeft w:val="0"/>
      <w:marRight w:val="0"/>
      <w:marTop w:val="0"/>
      <w:marBottom w:val="0"/>
      <w:divBdr>
        <w:top w:val="none" w:sz="0" w:space="0" w:color="auto"/>
        <w:left w:val="none" w:sz="0" w:space="0" w:color="auto"/>
        <w:bottom w:val="none" w:sz="0" w:space="0" w:color="auto"/>
        <w:right w:val="none" w:sz="0" w:space="0" w:color="auto"/>
      </w:divBdr>
    </w:div>
    <w:div w:id="2004888154">
      <w:bodyDiv w:val="1"/>
      <w:marLeft w:val="0"/>
      <w:marRight w:val="0"/>
      <w:marTop w:val="0"/>
      <w:marBottom w:val="0"/>
      <w:divBdr>
        <w:top w:val="none" w:sz="0" w:space="0" w:color="auto"/>
        <w:left w:val="none" w:sz="0" w:space="0" w:color="auto"/>
        <w:bottom w:val="none" w:sz="0" w:space="0" w:color="auto"/>
        <w:right w:val="none" w:sz="0" w:space="0" w:color="auto"/>
      </w:divBdr>
    </w:div>
    <w:div w:id="2051220175">
      <w:bodyDiv w:val="1"/>
      <w:marLeft w:val="0"/>
      <w:marRight w:val="0"/>
      <w:marTop w:val="0"/>
      <w:marBottom w:val="0"/>
      <w:divBdr>
        <w:top w:val="none" w:sz="0" w:space="0" w:color="auto"/>
        <w:left w:val="none" w:sz="0" w:space="0" w:color="auto"/>
        <w:bottom w:val="none" w:sz="0" w:space="0" w:color="auto"/>
        <w:right w:val="none" w:sz="0" w:space="0" w:color="auto"/>
      </w:divBdr>
    </w:div>
    <w:div w:id="2075545604">
      <w:bodyDiv w:val="1"/>
      <w:marLeft w:val="0"/>
      <w:marRight w:val="0"/>
      <w:marTop w:val="0"/>
      <w:marBottom w:val="0"/>
      <w:divBdr>
        <w:top w:val="none" w:sz="0" w:space="0" w:color="auto"/>
        <w:left w:val="none" w:sz="0" w:space="0" w:color="auto"/>
        <w:bottom w:val="none" w:sz="0" w:space="0" w:color="auto"/>
        <w:right w:val="none" w:sz="0" w:space="0" w:color="auto"/>
      </w:divBdr>
    </w:div>
    <w:div w:id="214585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bout.galileo.usg.edu/" TargetMode="External"/><Relationship Id="rId18" Type="http://schemas.openxmlformats.org/officeDocument/2006/relationships/hyperlink" Target="https://aupresses.org/" TargetMode="External"/><Relationship Id="rId26" Type="http://schemas.openxmlformats.org/officeDocument/2006/relationships/hyperlink" Target="https://affordablelearninggeorgia.org/about-us/accessibility-statement" TargetMode="External"/><Relationship Id="rId39" Type="http://schemas.openxmlformats.org/officeDocument/2006/relationships/fontTable" Target="fontTable.xml"/><Relationship Id="rId21" Type="http://schemas.openxmlformats.org/officeDocument/2006/relationships/hyperlink" Target="https://galileo.usg.edu" TargetMode="External"/><Relationship Id="rId34" Type="http://schemas.openxmlformats.org/officeDocument/2006/relationships/hyperlink" Target="https://app.smartsheet.com/b/form/019ef4615d4b7152ae170f1b14efaae1" TargetMode="External"/><Relationship Id="rId7" Type="http://schemas.openxmlformats.org/officeDocument/2006/relationships/settings" Target="settings.xml"/><Relationship Id="rId12" Type="http://schemas.openxmlformats.org/officeDocument/2006/relationships/hyperlink" Target="https://affordablelearninggeorgia.org/" TargetMode="External"/><Relationship Id="rId17" Type="http://schemas.openxmlformats.org/officeDocument/2006/relationships/hyperlink" Target="https://ung.edu/university-press/" TargetMode="External"/><Relationship Id="rId25" Type="http://schemas.openxmlformats.org/officeDocument/2006/relationships/hyperlink" Target="https://www.affordablelearninggeorgia.org/documents/Grants_Business_Acknowledgement_Form.docx" TargetMode="External"/><Relationship Id="rId33" Type="http://schemas.openxmlformats.org/officeDocument/2006/relationships/hyperlink" Target="mailto:nakita.eanes@usg.edu"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affordablelearninggeorgia.org/about-us/staff-and-champions/" TargetMode="External"/><Relationship Id="rId20" Type="http://schemas.openxmlformats.org/officeDocument/2006/relationships/hyperlink" Target="https://www.affordablelearninggeorgia.org/oer/overview/" TargetMode="External"/><Relationship Id="rId29" Type="http://schemas.openxmlformats.org/officeDocument/2006/relationships/hyperlink" Target="https://www.affordablelearninggeorgia.org/about-us/missions-valu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ffordablelearninggeorgia.org/documents/Template_Letter_of_Support.docx" TargetMode="External"/><Relationship Id="rId32" Type="http://schemas.openxmlformats.org/officeDocument/2006/relationships/hyperlink" Target="mailto:jeff.gallant@usg.edu"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penedgroup.org/the-review-project/" TargetMode="External"/><Relationship Id="rId23" Type="http://schemas.openxmlformats.org/officeDocument/2006/relationships/hyperlink" Target="https://www.affordablelearninggeorgia.org/resources/banner-attributes" TargetMode="External"/><Relationship Id="rId28" Type="http://schemas.openxmlformats.org/officeDocument/2006/relationships/hyperlink" Target="https://www.affordablelearninggeorgia.org/grants/apply-for-a-grant/" TargetMode="External"/><Relationship Id="rId36" Type="http://schemas.openxmlformats.org/officeDocument/2006/relationships/hyperlink" Target="https://app.smartsheet.com/b/form/019ef4615d4b7152ae170f1b14efaae1" TargetMode="External"/><Relationship Id="rId10" Type="http://schemas.openxmlformats.org/officeDocument/2006/relationships/endnotes" Target="endnotes.xml"/><Relationship Id="rId19" Type="http://schemas.openxmlformats.org/officeDocument/2006/relationships/hyperlink" Target="mailto:ungpress@ung.edu" TargetMode="External"/><Relationship Id="rId31" Type="http://schemas.openxmlformats.org/officeDocument/2006/relationships/hyperlink" Target="https://affordablelearninggeorgi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acu.org/research/open-education-resources-a-new-high-impact-practice" TargetMode="External"/><Relationship Id="rId22" Type="http://schemas.openxmlformats.org/officeDocument/2006/relationships/hyperlink" Target="https://www.affordablelearninggeorgia.org/library_resources/usg_libraries" TargetMode="External"/><Relationship Id="rId27" Type="http://schemas.openxmlformats.org/officeDocument/2006/relationships/hyperlink" Target="https://www.affordablelearninggeorgia.org/resources/banner-attributes" TargetMode="External"/><Relationship Id="rId30" Type="http://schemas.openxmlformats.org/officeDocument/2006/relationships/hyperlink" Target="https://teams.microsoft.com/meet/250865921596578?p=We7mQ61VPlNi33iPLm" TargetMode="External"/><Relationship Id="rId35" Type="http://schemas.openxmlformats.org/officeDocument/2006/relationships/hyperlink" Target="https://app.smartsheet.com/b/form/019ef4615d4b7152ae170f1b14efaae1"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4.0/?ref=chooser-v1" TargetMode="External"/><Relationship Id="rId1" Type="http://schemas.openxmlformats.org/officeDocument/2006/relationships/hyperlink" Target="https://affordablelearninggeorgi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BFD6DE87BE54448F6DDDDADAC1E54A" ma:contentTypeVersion="5" ma:contentTypeDescription="Create a new document." ma:contentTypeScope="" ma:versionID="8de008c08f54adf44a0a7d3f0c2a454b">
  <xsd:schema xmlns:xsd="http://www.w3.org/2001/XMLSchema" xmlns:xs="http://www.w3.org/2001/XMLSchema" xmlns:p="http://schemas.microsoft.com/office/2006/metadata/properties" xmlns:ns3="e8474bb6-674f-443f-88ce-abcf2941e75c" xmlns:ns4="6d13a2d9-a837-4136-bc05-e1d21e471950" targetNamespace="http://schemas.microsoft.com/office/2006/metadata/properties" ma:root="true" ma:fieldsID="f7f06a39929f9dfab43d1cbf14960a52" ns3:_="" ns4:_="">
    <xsd:import namespace="e8474bb6-674f-443f-88ce-abcf2941e75c"/>
    <xsd:import namespace="6d13a2d9-a837-4136-bc05-e1d21e47195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4bb6-674f-443f-88ce-abcf2941e75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13a2d9-a837-4136-bc05-e1d21e47195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6d13a2d9-a837-4136-bc05-e1d21e471950">
      <UserInfo>
        <DisplayName>Lucy Harrison</DisplayName>
        <AccountId>346</AccountId>
        <AccountType/>
      </UserInfo>
      <UserInfo>
        <DisplayName>Nakita Afaha</DisplayName>
        <AccountId>9946</AccountId>
        <AccountType/>
      </UserInfo>
      <UserInfo>
        <DisplayName>Jeff Gallant</DisplayName>
        <AccountId>125</AccountId>
        <AccountType/>
      </UserInfo>
    </SharedWithUsers>
  </documentManagement>
</p:properties>
</file>

<file path=customXml/itemProps1.xml><?xml version="1.0" encoding="utf-8"?>
<ds:datastoreItem xmlns:ds="http://schemas.openxmlformats.org/officeDocument/2006/customXml" ds:itemID="{54FAC405-9647-4061-A11C-628A5FAE9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4bb6-674f-443f-88ce-abcf2941e75c"/>
    <ds:schemaRef ds:uri="6d13a2d9-a837-4136-bc05-e1d21e471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E6190F-8D7D-472B-B92A-083108DEE0B3}">
  <ds:schemaRefs>
    <ds:schemaRef ds:uri="http://schemas.microsoft.com/sharepoint/v3/contenttype/forms"/>
  </ds:schemaRefs>
</ds:datastoreItem>
</file>

<file path=customXml/itemProps3.xml><?xml version="1.0" encoding="utf-8"?>
<ds:datastoreItem xmlns:ds="http://schemas.openxmlformats.org/officeDocument/2006/customXml" ds:itemID="{7E6FBB40-4896-4D26-8929-22994A7AC147}">
  <ds:schemaRefs>
    <ds:schemaRef ds:uri="http://schemas.openxmlformats.org/officeDocument/2006/bibliography"/>
  </ds:schemaRefs>
</ds:datastoreItem>
</file>

<file path=customXml/itemProps4.xml><?xml version="1.0" encoding="utf-8"?>
<ds:datastoreItem xmlns:ds="http://schemas.openxmlformats.org/officeDocument/2006/customXml" ds:itemID="{A029E64D-A332-4ACE-B59D-567282ADAAA2}">
  <ds:schemaRefs>
    <ds:schemaRef ds:uri="http://schemas.microsoft.com/office/2006/metadata/properties"/>
    <ds:schemaRef ds:uri="http://schemas.microsoft.com/office/infopath/2007/PartnerControls"/>
    <ds:schemaRef ds:uri="6d13a2d9-a837-4136-bc05-e1d21e471950"/>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3709</Words>
  <Characters>21143</Characters>
  <Application>Microsoft Office Word</Application>
  <DocSecurity>0</DocSecurity>
  <Lines>176</Lines>
  <Paragraphs>49</Paragraphs>
  <ScaleCrop>false</ScaleCrop>
  <Company>University System of Georgia Board of Regents</Company>
  <LinksUpToDate>false</LinksUpToDate>
  <CharactersWithSpaces>24803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Gallant</dc:creator>
  <cp:keywords/>
  <dc:description/>
  <cp:lastModifiedBy>Jeff Gallant</cp:lastModifiedBy>
  <cp:revision>22</cp:revision>
  <cp:lastPrinted>2018-06-12T16:07:00Z</cp:lastPrinted>
  <dcterms:created xsi:type="dcterms:W3CDTF">2026-07-29T21:33:00Z</dcterms:created>
  <dcterms:modified xsi:type="dcterms:W3CDTF">2026-08-05T13:54:00Z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0x0101040041CD431062BA1E42B6CD95F70D47877E</vt:lpwstr>
  </property>
  <property fmtid="{D5CDD505-2E9C-101B-9397-08002B2CF9AE}" pid="3" name="docLang">
    <vt:lpwstr>en</vt:lpwstr>
  </property>
</Properties>
</file>